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E37D" w14:textId="58C74B75" w:rsidR="00585DB5" w:rsidRDefault="00BC5BA3" w:rsidP="00BC5BA3">
      <w:pPr>
        <w:spacing w:line="276" w:lineRule="auto"/>
        <w:rPr>
          <w:rFonts w:ascii="ENCODE SANS NORMAL BLACK" w:hAnsi="ENCODE SANS NORMAL BLACK"/>
          <w:color w:val="33006F"/>
          <w:sz w:val="56"/>
          <w:szCs w:val="56"/>
        </w:rPr>
      </w:pPr>
      <w:r>
        <w:rPr>
          <w:rFonts w:ascii="ENCODE SANS NORMAL BLACK" w:hAnsi="ENCODE SANS NORMAL BLACK"/>
          <w:color w:val="33006F"/>
          <w:sz w:val="56"/>
          <w:szCs w:val="56"/>
        </w:rPr>
        <w:t>Land Acknowledgements</w:t>
      </w:r>
    </w:p>
    <w:p w14:paraId="20BC3D5D" w14:textId="77777777" w:rsidR="007B0113" w:rsidRDefault="007B0113" w:rsidP="009B5D5F">
      <w:pPr>
        <w:rPr>
          <w:rFonts w:ascii="Open Sans" w:hAnsi="Open Sans" w:cs="Open Sans"/>
          <w:color w:val="000000" w:themeColor="text1"/>
          <w:sz w:val="22"/>
          <w:szCs w:val="22"/>
        </w:rPr>
      </w:pPr>
    </w:p>
    <w:p w14:paraId="115F708A" w14:textId="5B6A86A5" w:rsidR="00A03C15" w:rsidRDefault="001A1425" w:rsidP="009B5D5F">
      <w:pPr>
        <w:rPr>
          <w:rFonts w:ascii="Open Sans" w:hAnsi="Open Sans" w:cs="Open Sans"/>
          <w:color w:val="000000" w:themeColor="text1"/>
          <w:sz w:val="22"/>
          <w:szCs w:val="22"/>
        </w:rPr>
      </w:pPr>
      <w:r>
        <w:rPr>
          <w:rFonts w:ascii="Open Sans" w:hAnsi="Open Sans" w:cs="Open Sans"/>
          <w:color w:val="000000" w:themeColor="text1"/>
          <w:sz w:val="22"/>
          <w:szCs w:val="22"/>
        </w:rPr>
        <w:t>The University of Washington acknowledge</w:t>
      </w:r>
      <w:r w:rsidR="00D93988">
        <w:rPr>
          <w:rFonts w:ascii="Open Sans" w:hAnsi="Open Sans" w:cs="Open Sans"/>
          <w:color w:val="000000" w:themeColor="text1"/>
          <w:sz w:val="22"/>
          <w:szCs w:val="22"/>
        </w:rPr>
        <w:t>s that we are on land that once belonged to</w:t>
      </w:r>
      <w:r w:rsidR="00ED0E27">
        <w:rPr>
          <w:rFonts w:ascii="Open Sans" w:hAnsi="Open Sans" w:cs="Open Sans"/>
          <w:color w:val="000000" w:themeColor="text1"/>
          <w:sz w:val="22"/>
          <w:szCs w:val="22"/>
        </w:rPr>
        <w:t xml:space="preserve"> </w:t>
      </w:r>
      <w:r w:rsidR="00D93988">
        <w:rPr>
          <w:rFonts w:ascii="Open Sans" w:hAnsi="Open Sans" w:cs="Open Sans"/>
          <w:color w:val="000000" w:themeColor="text1"/>
          <w:sz w:val="22"/>
          <w:szCs w:val="22"/>
        </w:rPr>
        <w:t>Native tribes</w:t>
      </w:r>
      <w:r w:rsidR="008B1615">
        <w:rPr>
          <w:rFonts w:ascii="Open Sans" w:hAnsi="Open Sans" w:cs="Open Sans"/>
          <w:color w:val="000000" w:themeColor="text1"/>
          <w:sz w:val="22"/>
          <w:szCs w:val="22"/>
        </w:rPr>
        <w:t xml:space="preserve">. </w:t>
      </w:r>
      <w:r w:rsidR="002B5B12">
        <w:rPr>
          <w:rFonts w:ascii="Open Sans" w:hAnsi="Open Sans" w:cs="Open Sans"/>
          <w:color w:val="000000" w:themeColor="text1"/>
          <w:sz w:val="22"/>
          <w:szCs w:val="22"/>
        </w:rPr>
        <w:t xml:space="preserve">The following land acknowledgements provide sample language for the </w:t>
      </w:r>
      <w:r w:rsidR="00465423">
        <w:rPr>
          <w:rFonts w:ascii="Open Sans" w:hAnsi="Open Sans" w:cs="Open Sans"/>
          <w:color w:val="000000" w:themeColor="text1"/>
          <w:sz w:val="22"/>
          <w:szCs w:val="22"/>
        </w:rPr>
        <w:t xml:space="preserve">statements read before many public events. </w:t>
      </w:r>
      <w:r w:rsidR="00497F71">
        <w:rPr>
          <w:rFonts w:ascii="Open Sans" w:hAnsi="Open Sans" w:cs="Open Sans"/>
          <w:color w:val="000000" w:themeColor="text1"/>
          <w:sz w:val="22"/>
          <w:szCs w:val="22"/>
        </w:rPr>
        <w:t>To learn more about</w:t>
      </w:r>
      <w:r w:rsidR="00473ABA">
        <w:rPr>
          <w:rFonts w:ascii="Open Sans" w:hAnsi="Open Sans" w:cs="Open Sans"/>
          <w:color w:val="000000" w:themeColor="text1"/>
          <w:sz w:val="22"/>
          <w:szCs w:val="22"/>
        </w:rPr>
        <w:t xml:space="preserve"> </w:t>
      </w:r>
      <w:r w:rsidR="00667F46">
        <w:rPr>
          <w:rFonts w:ascii="Open Sans" w:hAnsi="Open Sans" w:cs="Open Sans"/>
          <w:color w:val="000000" w:themeColor="text1"/>
          <w:sz w:val="22"/>
          <w:szCs w:val="22"/>
        </w:rPr>
        <w:t>significance</w:t>
      </w:r>
      <w:r w:rsidR="00473ABA">
        <w:rPr>
          <w:rFonts w:ascii="Open Sans" w:hAnsi="Open Sans" w:cs="Open Sans"/>
          <w:color w:val="000000" w:themeColor="text1"/>
          <w:sz w:val="22"/>
          <w:szCs w:val="22"/>
        </w:rPr>
        <w:t xml:space="preserve"> of land acknowledgements as well as</w:t>
      </w:r>
      <w:r w:rsidR="00756B14">
        <w:rPr>
          <w:rFonts w:ascii="Open Sans" w:hAnsi="Open Sans" w:cs="Open Sans"/>
          <w:color w:val="000000" w:themeColor="text1"/>
          <w:sz w:val="22"/>
          <w:szCs w:val="22"/>
        </w:rPr>
        <w:t xml:space="preserve"> helpful tips for writing them</w:t>
      </w:r>
      <w:r w:rsidR="00473ABA">
        <w:rPr>
          <w:rFonts w:ascii="Open Sans" w:hAnsi="Open Sans" w:cs="Open Sans"/>
          <w:color w:val="000000" w:themeColor="text1"/>
          <w:sz w:val="22"/>
          <w:szCs w:val="22"/>
        </w:rPr>
        <w:t>, we encourage you to visit</w:t>
      </w:r>
      <w:r w:rsidR="00756B14">
        <w:rPr>
          <w:rFonts w:ascii="Open Sans" w:hAnsi="Open Sans" w:cs="Open Sans"/>
          <w:color w:val="000000" w:themeColor="text1"/>
          <w:sz w:val="22"/>
          <w:szCs w:val="22"/>
        </w:rPr>
        <w:t xml:space="preserve"> </w:t>
      </w:r>
      <w:r w:rsidR="003778AC">
        <w:rPr>
          <w:rFonts w:ascii="Open Sans" w:hAnsi="Open Sans" w:cs="Open Sans"/>
          <w:color w:val="000000" w:themeColor="text1"/>
          <w:sz w:val="22"/>
          <w:szCs w:val="22"/>
        </w:rPr>
        <w:t xml:space="preserve">the </w:t>
      </w:r>
      <w:hyperlink r:id="rId7" w:history="1">
        <w:r w:rsidR="003778AC" w:rsidRPr="009D6304">
          <w:rPr>
            <w:rStyle w:val="Hyperlink"/>
            <w:rFonts w:ascii="Open Sans" w:hAnsi="Open Sans" w:cs="Open Sans"/>
            <w:color w:val="33006F"/>
            <w:sz w:val="22"/>
            <w:szCs w:val="22"/>
          </w:rPr>
          <w:t>Native Governance</w:t>
        </w:r>
        <w:r w:rsidR="004406BD" w:rsidRPr="009D6304">
          <w:rPr>
            <w:rStyle w:val="Hyperlink"/>
            <w:rFonts w:ascii="Open Sans" w:hAnsi="Open Sans" w:cs="Open Sans"/>
            <w:color w:val="33006F"/>
            <w:sz w:val="22"/>
            <w:szCs w:val="22"/>
          </w:rPr>
          <w:t xml:space="preserve"> Center’s</w:t>
        </w:r>
      </w:hyperlink>
      <w:r w:rsidR="004406BD">
        <w:rPr>
          <w:rFonts w:ascii="Open Sans" w:hAnsi="Open Sans" w:cs="Open Sans"/>
          <w:color w:val="000000" w:themeColor="text1"/>
          <w:sz w:val="22"/>
          <w:szCs w:val="22"/>
        </w:rPr>
        <w:t xml:space="preserve"> and </w:t>
      </w:r>
      <w:hyperlink r:id="rId8" w:history="1">
        <w:r w:rsidR="004406BD" w:rsidRPr="009D6304">
          <w:rPr>
            <w:rStyle w:val="Hyperlink"/>
            <w:rFonts w:ascii="Open Sans" w:hAnsi="Open Sans" w:cs="Open Sans"/>
            <w:color w:val="33006F"/>
            <w:sz w:val="22"/>
            <w:szCs w:val="22"/>
          </w:rPr>
          <w:t>Duwamish Tribe’s</w:t>
        </w:r>
      </w:hyperlink>
      <w:r w:rsidR="004406BD">
        <w:rPr>
          <w:rFonts w:ascii="Open Sans" w:hAnsi="Open Sans" w:cs="Open Sans"/>
          <w:color w:val="000000" w:themeColor="text1"/>
          <w:sz w:val="22"/>
          <w:szCs w:val="22"/>
        </w:rPr>
        <w:t xml:space="preserve"> pages on land acknowledgement</w:t>
      </w:r>
      <w:r w:rsidR="009D6304">
        <w:rPr>
          <w:rFonts w:ascii="Open Sans" w:hAnsi="Open Sans" w:cs="Open Sans"/>
          <w:color w:val="000000" w:themeColor="text1"/>
          <w:sz w:val="22"/>
          <w:szCs w:val="22"/>
        </w:rPr>
        <w:t>.</w:t>
      </w:r>
    </w:p>
    <w:p w14:paraId="2621AD48" w14:textId="77777777" w:rsidR="001A1425" w:rsidRPr="001A1425" w:rsidRDefault="001A1425" w:rsidP="00BC5BA3">
      <w:pPr>
        <w:spacing w:line="276" w:lineRule="auto"/>
        <w:rPr>
          <w:rFonts w:ascii="Open Sans" w:hAnsi="Open Sans" w:cs="Open Sans"/>
          <w:color w:val="000000" w:themeColor="text1"/>
          <w:sz w:val="22"/>
          <w:szCs w:val="22"/>
        </w:rPr>
      </w:pPr>
    </w:p>
    <w:p w14:paraId="097D4A61" w14:textId="19ECED72" w:rsidR="00C952BE" w:rsidRPr="00A52D56" w:rsidRDefault="00BC5BA3" w:rsidP="00BC5BA3">
      <w:pPr>
        <w:spacing w:line="276" w:lineRule="auto"/>
        <w:rPr>
          <w:rFonts w:ascii="Uni Sans Book" w:hAnsi="Uni Sans Book" w:cs="Open Sans"/>
          <w:color w:val="33006F"/>
          <w:sz w:val="28"/>
          <w:szCs w:val="28"/>
        </w:rPr>
      </w:pPr>
      <w:r w:rsidRPr="00A52D56">
        <w:rPr>
          <w:rFonts w:ascii="Uni Sans Book" w:hAnsi="Uni Sans Book" w:cs="Open Sans"/>
          <w:color w:val="33006F"/>
          <w:sz w:val="28"/>
          <w:szCs w:val="28"/>
        </w:rPr>
        <w:t xml:space="preserve">From </w:t>
      </w:r>
      <w:hyperlink r:id="rId9" w:history="1">
        <w:r w:rsidRPr="00956F08">
          <w:rPr>
            <w:rStyle w:val="Hyperlink"/>
            <w:rFonts w:ascii="Uni Sans Book" w:hAnsi="Uni Sans Book" w:cs="Open Sans"/>
            <w:color w:val="33006F"/>
            <w:sz w:val="28"/>
            <w:szCs w:val="28"/>
          </w:rPr>
          <w:t>Native Life &amp; Tribal Relations</w:t>
        </w:r>
      </w:hyperlink>
      <w:r w:rsidRPr="00A52D56">
        <w:rPr>
          <w:rFonts w:ascii="Uni Sans Book" w:hAnsi="Uni Sans Book" w:cs="Open Sans"/>
          <w:color w:val="33006F"/>
          <w:sz w:val="28"/>
          <w:szCs w:val="28"/>
        </w:rPr>
        <w:t xml:space="preserve"> | Diversity at the UW</w:t>
      </w:r>
    </w:p>
    <w:p w14:paraId="6328BFED" w14:textId="139848AC" w:rsidR="00BC5BA3" w:rsidRPr="00A52D56" w:rsidRDefault="00BC5BA3" w:rsidP="00BC5BA3">
      <w:pPr>
        <w:rPr>
          <w:rFonts w:ascii="Open Sans" w:hAnsi="Open Sans" w:cs="Open Sans"/>
          <w:color w:val="000000"/>
          <w:sz w:val="22"/>
          <w:szCs w:val="22"/>
        </w:rPr>
      </w:pPr>
      <w:r w:rsidRPr="00BC5BA3">
        <w:rPr>
          <w:rFonts w:ascii="Open Sans" w:hAnsi="Open Sans" w:cs="Open Sans"/>
          <w:color w:val="000000"/>
          <w:sz w:val="22"/>
          <w:szCs w:val="22"/>
        </w:rPr>
        <w:t>The University of Washington acknowledges the Coast Salish peoples of this land, the land which touches the shared waters of all tribes and bands within the Suquamish, Tulalip and Muckleshoot nations.</w:t>
      </w:r>
    </w:p>
    <w:p w14:paraId="5428A64E" w14:textId="3680E48A" w:rsidR="00BC5BA3" w:rsidRDefault="00BC5BA3" w:rsidP="00BC5BA3">
      <w:pPr>
        <w:rPr>
          <w:rFonts w:ascii="Calibri" w:hAnsi="Calibri" w:cs="Calibri"/>
          <w:color w:val="000000"/>
        </w:rPr>
      </w:pPr>
    </w:p>
    <w:p w14:paraId="78DB4DEF" w14:textId="7E27C606" w:rsidR="00BC5BA3" w:rsidRPr="00E639F3" w:rsidRDefault="00BC5BA3" w:rsidP="00BC5BA3">
      <w:pPr>
        <w:spacing w:line="276" w:lineRule="auto"/>
        <w:rPr>
          <w:rFonts w:ascii="Uni Sans Book" w:hAnsi="Uni Sans Book" w:cs="Open Sans"/>
          <w:color w:val="33006F"/>
          <w:sz w:val="28"/>
          <w:szCs w:val="28"/>
        </w:rPr>
      </w:pPr>
      <w:r w:rsidRPr="00A52D56">
        <w:rPr>
          <w:rFonts w:ascii="Uni Sans Book" w:hAnsi="Uni Sans Book" w:cs="Open Sans"/>
          <w:color w:val="33006F"/>
          <w:sz w:val="28"/>
          <w:szCs w:val="28"/>
        </w:rPr>
        <w:t xml:space="preserve">From </w:t>
      </w:r>
      <w:hyperlink r:id="rId10" w:history="1">
        <w:r w:rsidRPr="00E639F3">
          <w:rPr>
            <w:rStyle w:val="Hyperlink"/>
            <w:rFonts w:ascii="Uni Sans Book" w:hAnsi="Uni Sans Book" w:cs="Open Sans"/>
            <w:color w:val="33006F"/>
            <w:sz w:val="28"/>
            <w:szCs w:val="28"/>
          </w:rPr>
          <w:t>UW Libraries</w:t>
        </w:r>
      </w:hyperlink>
    </w:p>
    <w:p w14:paraId="09CC52AF" w14:textId="551DA617" w:rsidR="00BC5BA3" w:rsidRPr="009B5D5F" w:rsidRDefault="00BC5BA3" w:rsidP="00BC5BA3">
      <w:pPr>
        <w:rPr>
          <w:rFonts w:ascii="Open Sans" w:hAnsi="Open Sans" w:cs="Open Sans"/>
          <w:color w:val="000000" w:themeColor="text1"/>
        </w:rPr>
      </w:pPr>
      <w:r w:rsidRPr="00BC5BA3">
        <w:rPr>
          <w:rFonts w:ascii="Open Sans" w:hAnsi="Open Sans" w:cs="Open Sans"/>
          <w:color w:val="000000" w:themeColor="text1"/>
          <w:sz w:val="22"/>
          <w:szCs w:val="22"/>
        </w:rPr>
        <w:t>The University of Washington acknowledges the Coast Salish peoples of this land, the land which touches the shared waters of all tribes and bands within the Duwamish, Puyallup, Suquamish, Tulalip and Muckleshoot nations. Acknowledging the ceded and unceded land on which we all stand could not be more important in our current historical moment. We encourage you to consult </w:t>
      </w:r>
      <w:hyperlink r:id="rId11" w:history="1">
        <w:r w:rsidRPr="00BC5BA3">
          <w:rPr>
            <w:rFonts w:ascii="Open Sans" w:hAnsi="Open Sans" w:cs="Open Sans"/>
            <w:color w:val="33006F"/>
            <w:sz w:val="22"/>
            <w:szCs w:val="22"/>
            <w:u w:val="single"/>
          </w:rPr>
          <w:t>Native Land</w:t>
        </w:r>
      </w:hyperlink>
      <w:r w:rsidRPr="00BC5BA3">
        <w:rPr>
          <w:rFonts w:ascii="Open Sans" w:hAnsi="Open Sans" w:cs="Open Sans"/>
          <w:color w:val="000000" w:themeColor="text1"/>
          <w:sz w:val="22"/>
          <w:szCs w:val="22"/>
        </w:rPr>
        <w:t> to learn more</w:t>
      </w:r>
      <w:r w:rsidRPr="00BC5BA3">
        <w:rPr>
          <w:rFonts w:ascii="Open Sans" w:hAnsi="Open Sans" w:cs="Open Sans"/>
          <w:color w:val="000000" w:themeColor="text1"/>
        </w:rPr>
        <w:t>.</w:t>
      </w:r>
    </w:p>
    <w:p w14:paraId="6D79B59E" w14:textId="71395280" w:rsidR="0097123C" w:rsidRDefault="0097123C" w:rsidP="00BC5BA3">
      <w:pPr>
        <w:rPr>
          <w:rFonts w:ascii="Open Sans" w:hAnsi="Open Sans" w:cs="Open Sans"/>
          <w:color w:val="000000"/>
        </w:rPr>
      </w:pPr>
    </w:p>
    <w:p w14:paraId="3F1EEC1D" w14:textId="250D75D5" w:rsidR="0097123C" w:rsidRPr="00A03C15" w:rsidRDefault="0097123C" w:rsidP="00BC5BA3">
      <w:pPr>
        <w:rPr>
          <w:rFonts w:ascii="Uni Sans Book" w:hAnsi="Uni Sans Book" w:cs="Open Sans"/>
          <w:color w:val="33006F"/>
          <w:sz w:val="28"/>
          <w:szCs w:val="28"/>
        </w:rPr>
      </w:pPr>
      <w:r w:rsidRPr="00A52D56">
        <w:rPr>
          <w:rFonts w:ascii="Uni Sans Book" w:hAnsi="Uni Sans Book" w:cs="Open Sans"/>
          <w:color w:val="33006F"/>
          <w:sz w:val="28"/>
          <w:szCs w:val="28"/>
        </w:rPr>
        <w:t xml:space="preserve">From </w:t>
      </w:r>
      <w:hyperlink r:id="rId12" w:history="1">
        <w:r w:rsidR="0044012B" w:rsidRPr="00A03C15">
          <w:rPr>
            <w:rStyle w:val="Hyperlink"/>
            <w:rFonts w:ascii="Uni Sans Book" w:hAnsi="Uni Sans Book" w:cs="Open Sans"/>
            <w:color w:val="33006F"/>
            <w:sz w:val="28"/>
            <w:szCs w:val="28"/>
          </w:rPr>
          <w:t>Center for Educational Justice</w:t>
        </w:r>
      </w:hyperlink>
    </w:p>
    <w:p w14:paraId="60EC6C51" w14:textId="7EA64A51" w:rsidR="0044012B" w:rsidRPr="0044012B" w:rsidRDefault="0044012B" w:rsidP="00BC5BA3">
      <w:pPr>
        <w:rPr>
          <w:rFonts w:ascii="Open Sans" w:hAnsi="Open Sans" w:cs="Open Sans"/>
        </w:rPr>
      </w:pPr>
      <w:r w:rsidRPr="0044012B">
        <w:rPr>
          <w:rFonts w:ascii="Open Sans" w:hAnsi="Open Sans" w:cs="Open Sans"/>
          <w:color w:val="000000"/>
          <w:sz w:val="22"/>
          <w:szCs w:val="22"/>
        </w:rPr>
        <w:t>We acknowledge the ancestral homelands of those who walked here before us and those who still walk here, keeping in mind the integrity of this territory where area Native peoples identify as the Duwamish, Suquamish, Snoqualmie, and Puyallup, as well as the tribes of the Muckleshoot, Tulalip, other Coast Salish peoples and their descendants. We are grateful to respectfully live and work as guests on these lands with the Cost Salish and Native people who call this home. This land acknowledgement is one small act in the ongoing process of working to be in good relationship with the land and the people of the land.</w:t>
      </w:r>
    </w:p>
    <w:sectPr w:rsidR="0044012B" w:rsidRPr="0044012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0C9F" w14:textId="77777777" w:rsidR="00342ED4" w:rsidRDefault="00342ED4" w:rsidP="00557529">
      <w:r>
        <w:separator/>
      </w:r>
    </w:p>
  </w:endnote>
  <w:endnote w:type="continuationSeparator" w:id="0">
    <w:p w14:paraId="68418808" w14:textId="77777777" w:rsidR="00342ED4" w:rsidRDefault="00342ED4" w:rsidP="00557529">
      <w:r>
        <w:continuationSeparator/>
      </w:r>
    </w:p>
  </w:endnote>
  <w:endnote w:type="continuationNotice" w:id="1">
    <w:p w14:paraId="3C181BD7" w14:textId="77777777" w:rsidR="00342ED4" w:rsidRDefault="0034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NORMAL BLACK">
    <w:panose1 w:val="02000000000000000000"/>
    <w:charset w:val="4D"/>
    <w:family w:val="auto"/>
    <w:pitch w:val="variable"/>
    <w:sig w:usb0="A00000FF" w:usb1="5000207B" w:usb2="00000000" w:usb3="00000000" w:csb0="00000093" w:csb1="00000000"/>
  </w:font>
  <w:font w:name="Open Sans">
    <w:altName w:val="Open Sans"/>
    <w:panose1 w:val="020B0604020202020204"/>
    <w:charset w:val="00"/>
    <w:family w:val="swiss"/>
    <w:pitch w:val="variable"/>
    <w:sig w:usb0="E00002EF" w:usb1="4000205B" w:usb2="00000028" w:usb3="00000000" w:csb0="0000019F" w:csb1="00000000"/>
  </w:font>
  <w:font w:name="Uni Sans Book">
    <w:altName w:val="﷽﷽﷽﷽﷽﷽﷽﷽ Book"/>
    <w:panose1 w:val="00000500000000000000"/>
    <w:charset w:val="4D"/>
    <w:family w:val="auto"/>
    <w:notTrueType/>
    <w:pitch w:val="variable"/>
    <w:sig w:usb0="A00002EF" w:usb1="4000204A"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8462D" w14:textId="77777777" w:rsidR="00342ED4" w:rsidRDefault="00342ED4" w:rsidP="00557529">
      <w:r>
        <w:separator/>
      </w:r>
    </w:p>
  </w:footnote>
  <w:footnote w:type="continuationSeparator" w:id="0">
    <w:p w14:paraId="279D7582" w14:textId="77777777" w:rsidR="00342ED4" w:rsidRDefault="00342ED4" w:rsidP="00557529">
      <w:r>
        <w:continuationSeparator/>
      </w:r>
    </w:p>
  </w:footnote>
  <w:footnote w:type="continuationNotice" w:id="1">
    <w:p w14:paraId="655D33A4" w14:textId="77777777" w:rsidR="00342ED4" w:rsidRDefault="00342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19CD" w14:textId="77777777" w:rsidR="00557529" w:rsidRDefault="00E30D30">
    <w:pPr>
      <w:pStyle w:val="Header"/>
    </w:pPr>
    <w:r w:rsidRPr="005F34BF">
      <w:rPr>
        <w:rFonts w:ascii="Times New Roman" w:eastAsia="Times New Roman" w:hAnsi="Times New Roman" w:cs="Times New Roman"/>
        <w:noProof/>
      </w:rPr>
      <w:drawing>
        <wp:anchor distT="0" distB="0" distL="114300" distR="114300" simplePos="0" relativeHeight="251658241" behindDoc="0" locked="0" layoutInCell="1" allowOverlap="1" wp14:anchorId="7F789396" wp14:editId="4FC2EE22">
          <wp:simplePos x="0" y="0"/>
          <wp:positionH relativeFrom="column">
            <wp:posOffset>5847715</wp:posOffset>
          </wp:positionH>
          <wp:positionV relativeFrom="page">
            <wp:posOffset>361034</wp:posOffset>
          </wp:positionV>
          <wp:extent cx="725805" cy="488808"/>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805" cy="488808"/>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CA" w:rsidRPr="00A0242A">
      <w:rPr>
        <w:rFonts w:ascii="Times New Roman" w:eastAsia="Times New Roman" w:hAnsi="Times New Roman" w:cs="Times New Roman"/>
        <w:noProof/>
      </w:rPr>
      <w:drawing>
        <wp:anchor distT="0" distB="0" distL="114300" distR="114300" simplePos="0" relativeHeight="251658240" behindDoc="0" locked="0" layoutInCell="1" allowOverlap="1" wp14:anchorId="043665F2" wp14:editId="35F1B55A">
          <wp:simplePos x="0" y="0"/>
          <wp:positionH relativeFrom="column">
            <wp:posOffset>1993265</wp:posOffset>
          </wp:positionH>
          <wp:positionV relativeFrom="paragraph">
            <wp:posOffset>18127</wp:posOffset>
          </wp:positionV>
          <wp:extent cx="1764792" cy="118872"/>
          <wp:effectExtent l="0" t="0" r="635" b="0"/>
          <wp:wrapNone/>
          <wp:docPr id="7" name="Picture 7"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ug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4792" cy="118872"/>
                  </a:xfrm>
                  <a:prstGeom prst="rect">
                    <a:avLst/>
                  </a:prstGeom>
                  <a:noFill/>
                  <a:ln>
                    <a:noFill/>
                  </a:ln>
                </pic:spPr>
              </pic:pic>
            </a:graphicData>
          </a:graphic>
          <wp14:sizeRelH relativeFrom="page">
            <wp14:pctWidth>0</wp14:pctWidth>
          </wp14:sizeRelH>
          <wp14:sizeRelV relativeFrom="page">
            <wp14:pctHeight>0</wp14:pctHeight>
          </wp14:sizeRelV>
        </wp:anchor>
      </w:drawing>
    </w:r>
    <w:r w:rsidR="008E4741">
      <w:rPr>
        <w:rFonts w:ascii="Times New Roman"/>
        <w:noProof/>
        <w:sz w:val="15"/>
      </w:rPr>
      <w:drawing>
        <wp:anchor distT="0" distB="0" distL="114300" distR="114300" simplePos="0" relativeHeight="251658242" behindDoc="0" locked="0" layoutInCell="1" allowOverlap="1" wp14:anchorId="14C71FA1" wp14:editId="3615267A">
          <wp:simplePos x="0" y="0"/>
          <wp:positionH relativeFrom="column">
            <wp:posOffset>137160</wp:posOffset>
          </wp:positionH>
          <wp:positionV relativeFrom="paragraph">
            <wp:posOffset>13855</wp:posOffset>
          </wp:positionV>
          <wp:extent cx="1810512" cy="91440"/>
          <wp:effectExtent l="0" t="0" r="5715"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0512" cy="91440"/>
                  </a:xfrm>
                  <a:prstGeom prst="rect">
                    <a:avLst/>
                  </a:prstGeom>
                </pic:spPr>
              </pic:pic>
            </a:graphicData>
          </a:graphic>
          <wp14:sizeRelH relativeFrom="margin">
            <wp14:pctWidth>0</wp14:pctWidth>
          </wp14:sizeRelH>
          <wp14:sizeRelV relativeFrom="margin">
            <wp14:pctHeight>0</wp14:pctHeight>
          </wp14:sizeRelV>
        </wp:anchor>
      </w:drawing>
    </w:r>
  </w:p>
  <w:p w14:paraId="2739A2AB" w14:textId="77777777" w:rsidR="00557529" w:rsidRDefault="0055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E026C"/>
    <w:multiLevelType w:val="hybridMultilevel"/>
    <w:tmpl w:val="FFFFFFFF"/>
    <w:lvl w:ilvl="0" w:tplc="0F64E432">
      <w:start w:val="1"/>
      <w:numFmt w:val="bullet"/>
      <w:lvlText w:val="o"/>
      <w:lvlJc w:val="left"/>
      <w:pPr>
        <w:ind w:left="720" w:hanging="360"/>
      </w:pPr>
      <w:rPr>
        <w:rFonts w:ascii="Courier New" w:hAnsi="Courier New" w:hint="default"/>
      </w:rPr>
    </w:lvl>
    <w:lvl w:ilvl="1" w:tplc="10F8551A">
      <w:start w:val="1"/>
      <w:numFmt w:val="bullet"/>
      <w:lvlText w:val="o"/>
      <w:lvlJc w:val="left"/>
      <w:pPr>
        <w:ind w:left="1440" w:hanging="360"/>
      </w:pPr>
      <w:rPr>
        <w:rFonts w:ascii="Courier New" w:hAnsi="Courier New" w:hint="default"/>
      </w:rPr>
    </w:lvl>
    <w:lvl w:ilvl="2" w:tplc="32D0B51A">
      <w:start w:val="1"/>
      <w:numFmt w:val="bullet"/>
      <w:lvlText w:val=""/>
      <w:lvlJc w:val="left"/>
      <w:pPr>
        <w:ind w:left="2160" w:hanging="360"/>
      </w:pPr>
      <w:rPr>
        <w:rFonts w:ascii="Wingdings" w:hAnsi="Wingdings" w:hint="default"/>
      </w:rPr>
    </w:lvl>
    <w:lvl w:ilvl="3" w:tplc="3FAC3BEE">
      <w:start w:val="1"/>
      <w:numFmt w:val="bullet"/>
      <w:lvlText w:val=""/>
      <w:lvlJc w:val="left"/>
      <w:pPr>
        <w:ind w:left="2880" w:hanging="360"/>
      </w:pPr>
      <w:rPr>
        <w:rFonts w:ascii="Symbol" w:hAnsi="Symbol" w:hint="default"/>
      </w:rPr>
    </w:lvl>
    <w:lvl w:ilvl="4" w:tplc="AE1042DE">
      <w:start w:val="1"/>
      <w:numFmt w:val="bullet"/>
      <w:lvlText w:val="o"/>
      <w:lvlJc w:val="left"/>
      <w:pPr>
        <w:ind w:left="3600" w:hanging="360"/>
      </w:pPr>
      <w:rPr>
        <w:rFonts w:ascii="Courier New" w:hAnsi="Courier New" w:hint="default"/>
      </w:rPr>
    </w:lvl>
    <w:lvl w:ilvl="5" w:tplc="8C58734E">
      <w:start w:val="1"/>
      <w:numFmt w:val="bullet"/>
      <w:lvlText w:val=""/>
      <w:lvlJc w:val="left"/>
      <w:pPr>
        <w:ind w:left="4320" w:hanging="360"/>
      </w:pPr>
      <w:rPr>
        <w:rFonts w:ascii="Wingdings" w:hAnsi="Wingdings" w:hint="default"/>
      </w:rPr>
    </w:lvl>
    <w:lvl w:ilvl="6" w:tplc="DD56B3E0">
      <w:start w:val="1"/>
      <w:numFmt w:val="bullet"/>
      <w:lvlText w:val=""/>
      <w:lvlJc w:val="left"/>
      <w:pPr>
        <w:ind w:left="5040" w:hanging="360"/>
      </w:pPr>
      <w:rPr>
        <w:rFonts w:ascii="Symbol" w:hAnsi="Symbol" w:hint="default"/>
      </w:rPr>
    </w:lvl>
    <w:lvl w:ilvl="7" w:tplc="210E8720">
      <w:start w:val="1"/>
      <w:numFmt w:val="bullet"/>
      <w:lvlText w:val="o"/>
      <w:lvlJc w:val="left"/>
      <w:pPr>
        <w:ind w:left="5760" w:hanging="360"/>
      </w:pPr>
      <w:rPr>
        <w:rFonts w:ascii="Courier New" w:hAnsi="Courier New" w:hint="default"/>
      </w:rPr>
    </w:lvl>
    <w:lvl w:ilvl="8" w:tplc="8110AF8A">
      <w:start w:val="1"/>
      <w:numFmt w:val="bullet"/>
      <w:lvlText w:val=""/>
      <w:lvlJc w:val="left"/>
      <w:pPr>
        <w:ind w:left="6480" w:hanging="360"/>
      </w:pPr>
      <w:rPr>
        <w:rFonts w:ascii="Wingdings" w:hAnsi="Wingdings" w:hint="default"/>
      </w:rPr>
    </w:lvl>
  </w:abstractNum>
  <w:abstractNum w:abstractNumId="1" w15:restartNumberingAfterBreak="0">
    <w:nsid w:val="5E3146E6"/>
    <w:multiLevelType w:val="hybridMultilevel"/>
    <w:tmpl w:val="FFFFFFFF"/>
    <w:lvl w:ilvl="0" w:tplc="5D1EAEE8">
      <w:start w:val="1"/>
      <w:numFmt w:val="bullet"/>
      <w:lvlText w:val=""/>
      <w:lvlJc w:val="left"/>
      <w:pPr>
        <w:ind w:left="720" w:hanging="360"/>
      </w:pPr>
      <w:rPr>
        <w:rFonts w:ascii="Symbol" w:hAnsi="Symbol" w:hint="default"/>
      </w:rPr>
    </w:lvl>
    <w:lvl w:ilvl="1" w:tplc="88E403B4">
      <w:start w:val="1"/>
      <w:numFmt w:val="bullet"/>
      <w:lvlText w:val="o"/>
      <w:lvlJc w:val="left"/>
      <w:pPr>
        <w:ind w:left="1440" w:hanging="360"/>
      </w:pPr>
      <w:rPr>
        <w:rFonts w:ascii="Courier New" w:hAnsi="Courier New" w:hint="default"/>
      </w:rPr>
    </w:lvl>
    <w:lvl w:ilvl="2" w:tplc="6C100FE8">
      <w:start w:val="1"/>
      <w:numFmt w:val="bullet"/>
      <w:lvlText w:val=""/>
      <w:lvlJc w:val="left"/>
      <w:pPr>
        <w:ind w:left="2160" w:hanging="360"/>
      </w:pPr>
      <w:rPr>
        <w:rFonts w:ascii="Wingdings" w:hAnsi="Wingdings" w:hint="default"/>
      </w:rPr>
    </w:lvl>
    <w:lvl w:ilvl="3" w:tplc="AA1EEA4C">
      <w:start w:val="1"/>
      <w:numFmt w:val="bullet"/>
      <w:lvlText w:val=""/>
      <w:lvlJc w:val="left"/>
      <w:pPr>
        <w:ind w:left="2880" w:hanging="360"/>
      </w:pPr>
      <w:rPr>
        <w:rFonts w:ascii="Symbol" w:hAnsi="Symbol" w:hint="default"/>
      </w:rPr>
    </w:lvl>
    <w:lvl w:ilvl="4" w:tplc="FC1A1736">
      <w:start w:val="1"/>
      <w:numFmt w:val="bullet"/>
      <w:lvlText w:val="o"/>
      <w:lvlJc w:val="left"/>
      <w:pPr>
        <w:ind w:left="3600" w:hanging="360"/>
      </w:pPr>
      <w:rPr>
        <w:rFonts w:ascii="Courier New" w:hAnsi="Courier New" w:hint="default"/>
      </w:rPr>
    </w:lvl>
    <w:lvl w:ilvl="5" w:tplc="DA3E4064">
      <w:start w:val="1"/>
      <w:numFmt w:val="bullet"/>
      <w:lvlText w:val=""/>
      <w:lvlJc w:val="left"/>
      <w:pPr>
        <w:ind w:left="4320" w:hanging="360"/>
      </w:pPr>
      <w:rPr>
        <w:rFonts w:ascii="Wingdings" w:hAnsi="Wingdings" w:hint="default"/>
      </w:rPr>
    </w:lvl>
    <w:lvl w:ilvl="6" w:tplc="B2D2C22A">
      <w:start w:val="1"/>
      <w:numFmt w:val="bullet"/>
      <w:lvlText w:val=""/>
      <w:lvlJc w:val="left"/>
      <w:pPr>
        <w:ind w:left="5040" w:hanging="360"/>
      </w:pPr>
      <w:rPr>
        <w:rFonts w:ascii="Symbol" w:hAnsi="Symbol" w:hint="default"/>
      </w:rPr>
    </w:lvl>
    <w:lvl w:ilvl="7" w:tplc="74904F20">
      <w:start w:val="1"/>
      <w:numFmt w:val="bullet"/>
      <w:lvlText w:val="o"/>
      <w:lvlJc w:val="left"/>
      <w:pPr>
        <w:ind w:left="5760" w:hanging="360"/>
      </w:pPr>
      <w:rPr>
        <w:rFonts w:ascii="Courier New" w:hAnsi="Courier New" w:hint="default"/>
      </w:rPr>
    </w:lvl>
    <w:lvl w:ilvl="8" w:tplc="08CCFCF6">
      <w:start w:val="1"/>
      <w:numFmt w:val="bullet"/>
      <w:lvlText w:val=""/>
      <w:lvlJc w:val="left"/>
      <w:pPr>
        <w:ind w:left="6480" w:hanging="360"/>
      </w:pPr>
      <w:rPr>
        <w:rFonts w:ascii="Wingdings" w:hAnsi="Wingdings" w:hint="default"/>
      </w:rPr>
    </w:lvl>
  </w:abstractNum>
  <w:abstractNum w:abstractNumId="2" w15:restartNumberingAfterBreak="0">
    <w:nsid w:val="71214E59"/>
    <w:multiLevelType w:val="hybridMultilevel"/>
    <w:tmpl w:val="D1F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A3"/>
    <w:rsid w:val="00004BD6"/>
    <w:rsid w:val="00024F62"/>
    <w:rsid w:val="00031BBD"/>
    <w:rsid w:val="00033ABD"/>
    <w:rsid w:val="00033FE4"/>
    <w:rsid w:val="00060494"/>
    <w:rsid w:val="00063751"/>
    <w:rsid w:val="0007494E"/>
    <w:rsid w:val="00076757"/>
    <w:rsid w:val="00082C00"/>
    <w:rsid w:val="00085A54"/>
    <w:rsid w:val="000A4A74"/>
    <w:rsid w:val="000D0319"/>
    <w:rsid w:val="000D0AF3"/>
    <w:rsid w:val="000E0668"/>
    <w:rsid w:val="000E1B6B"/>
    <w:rsid w:val="00106332"/>
    <w:rsid w:val="001209AD"/>
    <w:rsid w:val="0012553F"/>
    <w:rsid w:val="00127181"/>
    <w:rsid w:val="0016391D"/>
    <w:rsid w:val="00165F4E"/>
    <w:rsid w:val="00181B57"/>
    <w:rsid w:val="0018504E"/>
    <w:rsid w:val="001A1425"/>
    <w:rsid w:val="001B0034"/>
    <w:rsid w:val="001B1BC3"/>
    <w:rsid w:val="001C39AC"/>
    <w:rsid w:val="001E0B15"/>
    <w:rsid w:val="001F2D60"/>
    <w:rsid w:val="00203BB5"/>
    <w:rsid w:val="0020689D"/>
    <w:rsid w:val="0022174B"/>
    <w:rsid w:val="002241F9"/>
    <w:rsid w:val="00230FBF"/>
    <w:rsid w:val="002330A2"/>
    <w:rsid w:val="00233B8B"/>
    <w:rsid w:val="00255FAC"/>
    <w:rsid w:val="00257E5F"/>
    <w:rsid w:val="0027276B"/>
    <w:rsid w:val="00277D9A"/>
    <w:rsid w:val="00286EEA"/>
    <w:rsid w:val="00290410"/>
    <w:rsid w:val="002B1B7D"/>
    <w:rsid w:val="002B5B12"/>
    <w:rsid w:val="002C37E0"/>
    <w:rsid w:val="002C4CB7"/>
    <w:rsid w:val="003149F9"/>
    <w:rsid w:val="003178C7"/>
    <w:rsid w:val="00334AE4"/>
    <w:rsid w:val="0034267E"/>
    <w:rsid w:val="00342ED4"/>
    <w:rsid w:val="00346FC9"/>
    <w:rsid w:val="003652F4"/>
    <w:rsid w:val="003706F9"/>
    <w:rsid w:val="003778AC"/>
    <w:rsid w:val="00382032"/>
    <w:rsid w:val="00393F67"/>
    <w:rsid w:val="003B697C"/>
    <w:rsid w:val="003C2517"/>
    <w:rsid w:val="003C6C59"/>
    <w:rsid w:val="003D5B80"/>
    <w:rsid w:val="003E22BB"/>
    <w:rsid w:val="003E6362"/>
    <w:rsid w:val="003E7702"/>
    <w:rsid w:val="003F0B23"/>
    <w:rsid w:val="004043A6"/>
    <w:rsid w:val="0042762D"/>
    <w:rsid w:val="00431A40"/>
    <w:rsid w:val="004361DC"/>
    <w:rsid w:val="00436408"/>
    <w:rsid w:val="0044012B"/>
    <w:rsid w:val="004406BD"/>
    <w:rsid w:val="00440BC3"/>
    <w:rsid w:val="0045094D"/>
    <w:rsid w:val="00452163"/>
    <w:rsid w:val="004570C2"/>
    <w:rsid w:val="00463079"/>
    <w:rsid w:val="00465423"/>
    <w:rsid w:val="00472333"/>
    <w:rsid w:val="00473ABA"/>
    <w:rsid w:val="00477F2C"/>
    <w:rsid w:val="004978E6"/>
    <w:rsid w:val="00497F71"/>
    <w:rsid w:val="004A3E4B"/>
    <w:rsid w:val="004B721F"/>
    <w:rsid w:val="004C3FE6"/>
    <w:rsid w:val="004C67E0"/>
    <w:rsid w:val="004E008C"/>
    <w:rsid w:val="004F5446"/>
    <w:rsid w:val="004F7423"/>
    <w:rsid w:val="00502779"/>
    <w:rsid w:val="00504527"/>
    <w:rsid w:val="005129C8"/>
    <w:rsid w:val="00522EFB"/>
    <w:rsid w:val="00524D35"/>
    <w:rsid w:val="00525B65"/>
    <w:rsid w:val="00537D39"/>
    <w:rsid w:val="0054714E"/>
    <w:rsid w:val="00557529"/>
    <w:rsid w:val="00557978"/>
    <w:rsid w:val="0056301D"/>
    <w:rsid w:val="0056505B"/>
    <w:rsid w:val="005664B2"/>
    <w:rsid w:val="00567E5F"/>
    <w:rsid w:val="00585DB5"/>
    <w:rsid w:val="00586215"/>
    <w:rsid w:val="005A5BD5"/>
    <w:rsid w:val="005B7CF1"/>
    <w:rsid w:val="005D066D"/>
    <w:rsid w:val="005D590C"/>
    <w:rsid w:val="005E0534"/>
    <w:rsid w:val="005E5663"/>
    <w:rsid w:val="005F34BF"/>
    <w:rsid w:val="006113F3"/>
    <w:rsid w:val="00617FDB"/>
    <w:rsid w:val="00634081"/>
    <w:rsid w:val="00635FE3"/>
    <w:rsid w:val="00655AD7"/>
    <w:rsid w:val="00655E75"/>
    <w:rsid w:val="00662D99"/>
    <w:rsid w:val="00667F46"/>
    <w:rsid w:val="00676019"/>
    <w:rsid w:val="00676E0E"/>
    <w:rsid w:val="00684C0D"/>
    <w:rsid w:val="006A7BF6"/>
    <w:rsid w:val="006C3C38"/>
    <w:rsid w:val="006C7789"/>
    <w:rsid w:val="006D128A"/>
    <w:rsid w:val="006E2E17"/>
    <w:rsid w:val="006E3BDA"/>
    <w:rsid w:val="006E7BC5"/>
    <w:rsid w:val="006F413C"/>
    <w:rsid w:val="0070407A"/>
    <w:rsid w:val="00707A7B"/>
    <w:rsid w:val="00710CC5"/>
    <w:rsid w:val="00716FE7"/>
    <w:rsid w:val="007229EA"/>
    <w:rsid w:val="00731EE3"/>
    <w:rsid w:val="0074632F"/>
    <w:rsid w:val="0075574B"/>
    <w:rsid w:val="00756B14"/>
    <w:rsid w:val="007626B2"/>
    <w:rsid w:val="00765622"/>
    <w:rsid w:val="00767656"/>
    <w:rsid w:val="00774F4C"/>
    <w:rsid w:val="00787F32"/>
    <w:rsid w:val="00791A48"/>
    <w:rsid w:val="007B0113"/>
    <w:rsid w:val="007B31D0"/>
    <w:rsid w:val="007D0284"/>
    <w:rsid w:val="007D6FD6"/>
    <w:rsid w:val="007E1A01"/>
    <w:rsid w:val="007E57ED"/>
    <w:rsid w:val="007F46A1"/>
    <w:rsid w:val="00837EFD"/>
    <w:rsid w:val="008459CB"/>
    <w:rsid w:val="00845E97"/>
    <w:rsid w:val="00855766"/>
    <w:rsid w:val="00870298"/>
    <w:rsid w:val="00881C50"/>
    <w:rsid w:val="00884999"/>
    <w:rsid w:val="008B1615"/>
    <w:rsid w:val="008D1EDC"/>
    <w:rsid w:val="008D6E95"/>
    <w:rsid w:val="008E4741"/>
    <w:rsid w:val="008E7555"/>
    <w:rsid w:val="00900C66"/>
    <w:rsid w:val="009014FE"/>
    <w:rsid w:val="009037C4"/>
    <w:rsid w:val="00956F08"/>
    <w:rsid w:val="00965C6A"/>
    <w:rsid w:val="0097123C"/>
    <w:rsid w:val="0097165A"/>
    <w:rsid w:val="009A0DB6"/>
    <w:rsid w:val="009B442D"/>
    <w:rsid w:val="009B4B52"/>
    <w:rsid w:val="009B5D5F"/>
    <w:rsid w:val="009C121A"/>
    <w:rsid w:val="009C31FC"/>
    <w:rsid w:val="009C7CDE"/>
    <w:rsid w:val="009D0C47"/>
    <w:rsid w:val="009D0DD0"/>
    <w:rsid w:val="009D6304"/>
    <w:rsid w:val="009D6CB7"/>
    <w:rsid w:val="009E1DD1"/>
    <w:rsid w:val="009E6C81"/>
    <w:rsid w:val="009F6BAE"/>
    <w:rsid w:val="009F76F6"/>
    <w:rsid w:val="00A006F0"/>
    <w:rsid w:val="00A0242A"/>
    <w:rsid w:val="00A03C15"/>
    <w:rsid w:val="00A043DA"/>
    <w:rsid w:val="00A0616A"/>
    <w:rsid w:val="00A11474"/>
    <w:rsid w:val="00A30FCB"/>
    <w:rsid w:val="00A52D56"/>
    <w:rsid w:val="00A6544E"/>
    <w:rsid w:val="00A84A2C"/>
    <w:rsid w:val="00AA659B"/>
    <w:rsid w:val="00AC360E"/>
    <w:rsid w:val="00AC5921"/>
    <w:rsid w:val="00AC6D6C"/>
    <w:rsid w:val="00AD5231"/>
    <w:rsid w:val="00AE183C"/>
    <w:rsid w:val="00AE1D8A"/>
    <w:rsid w:val="00AE2DD1"/>
    <w:rsid w:val="00AE388C"/>
    <w:rsid w:val="00B01FB0"/>
    <w:rsid w:val="00B14F62"/>
    <w:rsid w:val="00B22A0C"/>
    <w:rsid w:val="00B3144E"/>
    <w:rsid w:val="00B359CE"/>
    <w:rsid w:val="00B37AA4"/>
    <w:rsid w:val="00B45F6B"/>
    <w:rsid w:val="00B74262"/>
    <w:rsid w:val="00B75BD3"/>
    <w:rsid w:val="00B94680"/>
    <w:rsid w:val="00BC0C2A"/>
    <w:rsid w:val="00BC5BA3"/>
    <w:rsid w:val="00BC5C86"/>
    <w:rsid w:val="00BD69F8"/>
    <w:rsid w:val="00BE3E4C"/>
    <w:rsid w:val="00BF74DF"/>
    <w:rsid w:val="00BF7DDA"/>
    <w:rsid w:val="00BF7F40"/>
    <w:rsid w:val="00C27953"/>
    <w:rsid w:val="00C40F2B"/>
    <w:rsid w:val="00C440EC"/>
    <w:rsid w:val="00C45FAD"/>
    <w:rsid w:val="00C56038"/>
    <w:rsid w:val="00C61530"/>
    <w:rsid w:val="00C87D40"/>
    <w:rsid w:val="00C93237"/>
    <w:rsid w:val="00C952BE"/>
    <w:rsid w:val="00C97E0E"/>
    <w:rsid w:val="00CA1F2D"/>
    <w:rsid w:val="00CB3700"/>
    <w:rsid w:val="00CB382A"/>
    <w:rsid w:val="00CB5877"/>
    <w:rsid w:val="00CF3F1A"/>
    <w:rsid w:val="00CF4682"/>
    <w:rsid w:val="00CF7957"/>
    <w:rsid w:val="00D05A18"/>
    <w:rsid w:val="00D17157"/>
    <w:rsid w:val="00D24960"/>
    <w:rsid w:val="00D40DA9"/>
    <w:rsid w:val="00D56660"/>
    <w:rsid w:val="00D93988"/>
    <w:rsid w:val="00DB578C"/>
    <w:rsid w:val="00DB5A99"/>
    <w:rsid w:val="00DC102F"/>
    <w:rsid w:val="00DD326C"/>
    <w:rsid w:val="00DE1163"/>
    <w:rsid w:val="00DF7660"/>
    <w:rsid w:val="00E148BB"/>
    <w:rsid w:val="00E17323"/>
    <w:rsid w:val="00E2604C"/>
    <w:rsid w:val="00E30D30"/>
    <w:rsid w:val="00E47850"/>
    <w:rsid w:val="00E5385C"/>
    <w:rsid w:val="00E54D44"/>
    <w:rsid w:val="00E56AC7"/>
    <w:rsid w:val="00E6257C"/>
    <w:rsid w:val="00E639F3"/>
    <w:rsid w:val="00E82F7A"/>
    <w:rsid w:val="00EA4C9F"/>
    <w:rsid w:val="00EC3875"/>
    <w:rsid w:val="00ED0E27"/>
    <w:rsid w:val="00ED69FE"/>
    <w:rsid w:val="00EF7511"/>
    <w:rsid w:val="00F11685"/>
    <w:rsid w:val="00F13F52"/>
    <w:rsid w:val="00F2333E"/>
    <w:rsid w:val="00F32BF6"/>
    <w:rsid w:val="00F529E4"/>
    <w:rsid w:val="00F65C45"/>
    <w:rsid w:val="00F76AAF"/>
    <w:rsid w:val="00F77D4F"/>
    <w:rsid w:val="00F827B5"/>
    <w:rsid w:val="00F943D2"/>
    <w:rsid w:val="00FA39DF"/>
    <w:rsid w:val="00FB4BB0"/>
    <w:rsid w:val="00FB7DC3"/>
    <w:rsid w:val="00FC3CB4"/>
    <w:rsid w:val="00FD1ACA"/>
    <w:rsid w:val="00FD2FBA"/>
    <w:rsid w:val="00FD5468"/>
    <w:rsid w:val="00FE360C"/>
    <w:rsid w:val="00FE40C0"/>
    <w:rsid w:val="00FE4832"/>
    <w:rsid w:val="00FF46E9"/>
    <w:rsid w:val="00FF619B"/>
    <w:rsid w:val="0179DC81"/>
    <w:rsid w:val="0206693A"/>
    <w:rsid w:val="02925561"/>
    <w:rsid w:val="0448AEE5"/>
    <w:rsid w:val="04AC8953"/>
    <w:rsid w:val="04C2FBE3"/>
    <w:rsid w:val="06AECF7E"/>
    <w:rsid w:val="075E880F"/>
    <w:rsid w:val="077BEEF1"/>
    <w:rsid w:val="07A6B42C"/>
    <w:rsid w:val="0823959F"/>
    <w:rsid w:val="086C2C4C"/>
    <w:rsid w:val="086EC05D"/>
    <w:rsid w:val="0B2F4D42"/>
    <w:rsid w:val="0BB4D96F"/>
    <w:rsid w:val="0C207F84"/>
    <w:rsid w:val="0C364DE2"/>
    <w:rsid w:val="0D27524D"/>
    <w:rsid w:val="0E66EE04"/>
    <w:rsid w:val="0EC42CAC"/>
    <w:rsid w:val="0F4D5071"/>
    <w:rsid w:val="0F6678CE"/>
    <w:rsid w:val="110AE049"/>
    <w:rsid w:val="11549416"/>
    <w:rsid w:val="116AF9EC"/>
    <w:rsid w:val="11856669"/>
    <w:rsid w:val="11FC7A46"/>
    <w:rsid w:val="1240106F"/>
    <w:rsid w:val="139409A2"/>
    <w:rsid w:val="1441499C"/>
    <w:rsid w:val="146FE648"/>
    <w:rsid w:val="1543C343"/>
    <w:rsid w:val="155CC367"/>
    <w:rsid w:val="16280539"/>
    <w:rsid w:val="164B4EAC"/>
    <w:rsid w:val="16A5E46F"/>
    <w:rsid w:val="177FE65D"/>
    <w:rsid w:val="178D8AC7"/>
    <w:rsid w:val="195FA5FB"/>
    <w:rsid w:val="1AEE9C3B"/>
    <w:rsid w:val="1C8A6C9C"/>
    <w:rsid w:val="1C90DD66"/>
    <w:rsid w:val="1D33A8FA"/>
    <w:rsid w:val="1E1EF282"/>
    <w:rsid w:val="1E263CFD"/>
    <w:rsid w:val="1E3A5E91"/>
    <w:rsid w:val="1E418EEF"/>
    <w:rsid w:val="1EE04F8B"/>
    <w:rsid w:val="1F1CE76D"/>
    <w:rsid w:val="1F377592"/>
    <w:rsid w:val="20389556"/>
    <w:rsid w:val="207C1FEC"/>
    <w:rsid w:val="20AD535C"/>
    <w:rsid w:val="220252BD"/>
    <w:rsid w:val="228F4D26"/>
    <w:rsid w:val="259B8DA7"/>
    <w:rsid w:val="25C6EDE8"/>
    <w:rsid w:val="25DEF50A"/>
    <w:rsid w:val="26024E8A"/>
    <w:rsid w:val="27159D66"/>
    <w:rsid w:val="272511D5"/>
    <w:rsid w:val="2939EF4C"/>
    <w:rsid w:val="2981B3B9"/>
    <w:rsid w:val="2A106695"/>
    <w:rsid w:val="2A4D3E28"/>
    <w:rsid w:val="2A7F9F91"/>
    <w:rsid w:val="2AEE683B"/>
    <w:rsid w:val="2B0ED112"/>
    <w:rsid w:val="2B38441B"/>
    <w:rsid w:val="2B960E89"/>
    <w:rsid w:val="2C81047D"/>
    <w:rsid w:val="2D516015"/>
    <w:rsid w:val="2D5F992F"/>
    <w:rsid w:val="2D9CB01E"/>
    <w:rsid w:val="2E510130"/>
    <w:rsid w:val="2ECC2B5D"/>
    <w:rsid w:val="2F237C6A"/>
    <w:rsid w:val="2FA6ABB2"/>
    <w:rsid w:val="2FEA3648"/>
    <w:rsid w:val="309A313C"/>
    <w:rsid w:val="31042D8F"/>
    <w:rsid w:val="31B326E4"/>
    <w:rsid w:val="31D4C6B6"/>
    <w:rsid w:val="325F4079"/>
    <w:rsid w:val="329FFDF0"/>
    <w:rsid w:val="338A37B2"/>
    <w:rsid w:val="338E4768"/>
    <w:rsid w:val="343BCE51"/>
    <w:rsid w:val="346895B1"/>
    <w:rsid w:val="348F031F"/>
    <w:rsid w:val="34B38FD1"/>
    <w:rsid w:val="354A1A67"/>
    <w:rsid w:val="35AB9D4F"/>
    <w:rsid w:val="36D0D4A5"/>
    <w:rsid w:val="36F768E9"/>
    <w:rsid w:val="37CD4D71"/>
    <w:rsid w:val="387191A1"/>
    <w:rsid w:val="390F3F74"/>
    <w:rsid w:val="3A2AADAC"/>
    <w:rsid w:val="3A31D0A8"/>
    <w:rsid w:val="3C900D15"/>
    <w:rsid w:val="3CDB4055"/>
    <w:rsid w:val="3CDD5189"/>
    <w:rsid w:val="3D694F83"/>
    <w:rsid w:val="3D6AB5CB"/>
    <w:rsid w:val="3DACF48E"/>
    <w:rsid w:val="403A9C2F"/>
    <w:rsid w:val="41A551F3"/>
    <w:rsid w:val="41AD3E0C"/>
    <w:rsid w:val="41E49295"/>
    <w:rsid w:val="43298284"/>
    <w:rsid w:val="43516E84"/>
    <w:rsid w:val="43618408"/>
    <w:rsid w:val="43656C23"/>
    <w:rsid w:val="441CC32F"/>
    <w:rsid w:val="4490FD9A"/>
    <w:rsid w:val="44A1F890"/>
    <w:rsid w:val="44D421F3"/>
    <w:rsid w:val="4594D9C2"/>
    <w:rsid w:val="4639C8BC"/>
    <w:rsid w:val="46C85D12"/>
    <w:rsid w:val="46D2DA4E"/>
    <w:rsid w:val="471E3457"/>
    <w:rsid w:val="4761A3B4"/>
    <w:rsid w:val="47E95AF0"/>
    <w:rsid w:val="489AFE28"/>
    <w:rsid w:val="4901CEFA"/>
    <w:rsid w:val="497F9BAB"/>
    <w:rsid w:val="49D8CC3C"/>
    <w:rsid w:val="4A07B889"/>
    <w:rsid w:val="4A9A7D52"/>
    <w:rsid w:val="4B22FF83"/>
    <w:rsid w:val="4B871987"/>
    <w:rsid w:val="4C313A0A"/>
    <w:rsid w:val="4DA081FA"/>
    <w:rsid w:val="4F1EF1AB"/>
    <w:rsid w:val="4FF670A6"/>
    <w:rsid w:val="50EF5D9D"/>
    <w:rsid w:val="514BEBAB"/>
    <w:rsid w:val="519CB2B0"/>
    <w:rsid w:val="52A5E769"/>
    <w:rsid w:val="52EB1D4F"/>
    <w:rsid w:val="534C7EB9"/>
    <w:rsid w:val="53C2E02E"/>
    <w:rsid w:val="5455C249"/>
    <w:rsid w:val="5751A0EC"/>
    <w:rsid w:val="580B6C06"/>
    <w:rsid w:val="58A77228"/>
    <w:rsid w:val="59068B51"/>
    <w:rsid w:val="5954ED56"/>
    <w:rsid w:val="5B2D2DE2"/>
    <w:rsid w:val="5B316898"/>
    <w:rsid w:val="5B5AFACD"/>
    <w:rsid w:val="5B7E7350"/>
    <w:rsid w:val="5C0A2796"/>
    <w:rsid w:val="5DE37C32"/>
    <w:rsid w:val="5E0F1112"/>
    <w:rsid w:val="5E257CCF"/>
    <w:rsid w:val="5E406C8E"/>
    <w:rsid w:val="5E86AE18"/>
    <w:rsid w:val="5F9CA9BD"/>
    <w:rsid w:val="60686074"/>
    <w:rsid w:val="60AECA37"/>
    <w:rsid w:val="60B70D95"/>
    <w:rsid w:val="610F29C2"/>
    <w:rsid w:val="613C8BEB"/>
    <w:rsid w:val="615D1F86"/>
    <w:rsid w:val="618B7336"/>
    <w:rsid w:val="62321FDE"/>
    <w:rsid w:val="62AAFA23"/>
    <w:rsid w:val="62D9232E"/>
    <w:rsid w:val="63C4F16A"/>
    <w:rsid w:val="63EC9CAF"/>
    <w:rsid w:val="63FEFBEB"/>
    <w:rsid w:val="64173C51"/>
    <w:rsid w:val="64231172"/>
    <w:rsid w:val="649F592F"/>
    <w:rsid w:val="6560C1CB"/>
    <w:rsid w:val="6690E2C8"/>
    <w:rsid w:val="66EE39A4"/>
    <w:rsid w:val="67FAB4BA"/>
    <w:rsid w:val="681E63F0"/>
    <w:rsid w:val="6A503302"/>
    <w:rsid w:val="6B2956A7"/>
    <w:rsid w:val="6B4EFE1B"/>
    <w:rsid w:val="6B58069F"/>
    <w:rsid w:val="6BCC99E8"/>
    <w:rsid w:val="6C29E1AD"/>
    <w:rsid w:val="6C94053E"/>
    <w:rsid w:val="6D5F234D"/>
    <w:rsid w:val="6F6E99F9"/>
    <w:rsid w:val="6F7054CE"/>
    <w:rsid w:val="6FC3C46F"/>
    <w:rsid w:val="7196A063"/>
    <w:rsid w:val="720BC624"/>
    <w:rsid w:val="730665A4"/>
    <w:rsid w:val="73648D6B"/>
    <w:rsid w:val="74DD5B0F"/>
    <w:rsid w:val="754116F9"/>
    <w:rsid w:val="75528E04"/>
    <w:rsid w:val="75FEAD40"/>
    <w:rsid w:val="76F23A3E"/>
    <w:rsid w:val="78605747"/>
    <w:rsid w:val="79FDAFAC"/>
    <w:rsid w:val="7B3D63EC"/>
    <w:rsid w:val="7CE845B6"/>
    <w:rsid w:val="7D6FFCF2"/>
    <w:rsid w:val="7D7C4B6E"/>
    <w:rsid w:val="7E1E5BEB"/>
    <w:rsid w:val="7F1502B7"/>
    <w:rsid w:val="7F6F7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08F2C"/>
  <w15:chartTrackingRefBased/>
  <w15:docId w15:val="{1D64D059-8139-294A-8CF7-1766DA40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6332"/>
    <w:rPr>
      <w:sz w:val="16"/>
      <w:szCs w:val="16"/>
    </w:rPr>
  </w:style>
  <w:style w:type="paragraph" w:styleId="CommentText">
    <w:name w:val="annotation text"/>
    <w:basedOn w:val="Normal"/>
    <w:link w:val="CommentTextChar"/>
    <w:uiPriority w:val="99"/>
    <w:semiHidden/>
    <w:unhideWhenUsed/>
    <w:rsid w:val="0010633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6332"/>
    <w:rPr>
      <w:sz w:val="20"/>
      <w:szCs w:val="20"/>
    </w:rPr>
  </w:style>
  <w:style w:type="paragraph" w:styleId="CommentSubject">
    <w:name w:val="annotation subject"/>
    <w:basedOn w:val="CommentText"/>
    <w:next w:val="CommentText"/>
    <w:link w:val="CommentSubjectChar"/>
    <w:uiPriority w:val="99"/>
    <w:semiHidden/>
    <w:unhideWhenUsed/>
    <w:rsid w:val="00106332"/>
    <w:rPr>
      <w:b/>
      <w:bCs/>
    </w:rPr>
  </w:style>
  <w:style w:type="character" w:customStyle="1" w:styleId="CommentSubjectChar">
    <w:name w:val="Comment Subject Char"/>
    <w:basedOn w:val="CommentTextChar"/>
    <w:link w:val="CommentSubject"/>
    <w:uiPriority w:val="99"/>
    <w:semiHidden/>
    <w:rsid w:val="00106332"/>
    <w:rPr>
      <w:b/>
      <w:bCs/>
      <w:sz w:val="20"/>
      <w:szCs w:val="20"/>
    </w:rPr>
  </w:style>
  <w:style w:type="paragraph" w:styleId="BalloonText">
    <w:name w:val="Balloon Text"/>
    <w:basedOn w:val="Normal"/>
    <w:link w:val="BalloonTextChar"/>
    <w:uiPriority w:val="99"/>
    <w:semiHidden/>
    <w:unhideWhenUsed/>
    <w:rsid w:val="00106332"/>
    <w:rPr>
      <w:rFonts w:eastAsiaTheme="minorHAnsi"/>
      <w:sz w:val="18"/>
      <w:szCs w:val="18"/>
    </w:rPr>
  </w:style>
  <w:style w:type="character" w:customStyle="1" w:styleId="BalloonTextChar">
    <w:name w:val="Balloon Text Char"/>
    <w:basedOn w:val="DefaultParagraphFont"/>
    <w:link w:val="BalloonText"/>
    <w:uiPriority w:val="99"/>
    <w:semiHidden/>
    <w:rsid w:val="00106332"/>
    <w:rPr>
      <w:rFonts w:ascii="Times New Roman" w:hAnsi="Times New Roman" w:cs="Times New Roman"/>
      <w:sz w:val="18"/>
      <w:szCs w:val="18"/>
    </w:rPr>
  </w:style>
  <w:style w:type="character" w:styleId="Hyperlink">
    <w:name w:val="Hyperlink"/>
    <w:basedOn w:val="DefaultParagraphFont"/>
    <w:uiPriority w:val="99"/>
    <w:unhideWhenUsed/>
    <w:rsid w:val="00B3144E"/>
    <w:rPr>
      <w:color w:val="0563C1" w:themeColor="hyperlink"/>
      <w:u w:val="single"/>
    </w:rPr>
  </w:style>
  <w:style w:type="character" w:styleId="UnresolvedMention">
    <w:name w:val="Unresolved Mention"/>
    <w:basedOn w:val="DefaultParagraphFont"/>
    <w:uiPriority w:val="99"/>
    <w:semiHidden/>
    <w:unhideWhenUsed/>
    <w:rsid w:val="00B3144E"/>
    <w:rPr>
      <w:color w:val="605E5C"/>
      <w:shd w:val="clear" w:color="auto" w:fill="E1DFDD"/>
    </w:rPr>
  </w:style>
  <w:style w:type="character" w:styleId="FollowedHyperlink">
    <w:name w:val="FollowedHyperlink"/>
    <w:basedOn w:val="DefaultParagraphFont"/>
    <w:uiPriority w:val="99"/>
    <w:semiHidden/>
    <w:unhideWhenUsed/>
    <w:rsid w:val="00DD326C"/>
    <w:rPr>
      <w:color w:val="954F72" w:themeColor="followedHyperlink"/>
      <w:u w:val="single"/>
    </w:rPr>
  </w:style>
  <w:style w:type="paragraph" w:styleId="Header">
    <w:name w:val="header"/>
    <w:basedOn w:val="Normal"/>
    <w:link w:val="HeaderChar"/>
    <w:uiPriority w:val="99"/>
    <w:unhideWhenUsed/>
    <w:rsid w:val="005575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57529"/>
  </w:style>
  <w:style w:type="paragraph" w:styleId="Footer">
    <w:name w:val="footer"/>
    <w:basedOn w:val="Normal"/>
    <w:link w:val="FooterChar"/>
    <w:uiPriority w:val="99"/>
    <w:unhideWhenUsed/>
    <w:rsid w:val="005575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57529"/>
  </w:style>
  <w:style w:type="paragraph" w:customStyle="1" w:styleId="msonormal0">
    <w:name w:val="msonormal"/>
    <w:basedOn w:val="Normal"/>
    <w:rsid w:val="004043A6"/>
    <w:pPr>
      <w:spacing w:before="100" w:beforeAutospacing="1" w:after="100" w:afterAutospacing="1"/>
    </w:pPr>
  </w:style>
  <w:style w:type="paragraph" w:styleId="ListParagraph">
    <w:name w:val="List Paragraph"/>
    <w:basedOn w:val="Normal"/>
    <w:uiPriority w:val="34"/>
    <w:qFormat/>
    <w:rsid w:val="00655AD7"/>
    <w:pPr>
      <w:ind w:left="720"/>
      <w:contextualSpacing/>
    </w:pPr>
    <w:rPr>
      <w:rFonts w:asciiTheme="minorHAnsi" w:eastAsiaTheme="minorHAnsi" w:hAnsiTheme="minorHAnsi" w:cstheme="minorBidi"/>
    </w:rPr>
  </w:style>
  <w:style w:type="paragraph" w:styleId="Revision">
    <w:name w:val="Revision"/>
    <w:hidden/>
    <w:uiPriority w:val="99"/>
    <w:semiHidden/>
    <w:rsid w:val="00537D39"/>
  </w:style>
  <w:style w:type="character" w:customStyle="1" w:styleId="apple-converted-space">
    <w:name w:val="apple-converted-space"/>
    <w:basedOn w:val="DefaultParagraphFont"/>
    <w:rsid w:val="00BC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9919">
      <w:bodyDiv w:val="1"/>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859272711">
              <w:marLeft w:val="0"/>
              <w:marRight w:val="0"/>
              <w:marTop w:val="0"/>
              <w:marBottom w:val="0"/>
              <w:divBdr>
                <w:top w:val="none" w:sz="0" w:space="0" w:color="auto"/>
                <w:left w:val="none" w:sz="0" w:space="0" w:color="auto"/>
                <w:bottom w:val="none" w:sz="0" w:space="0" w:color="auto"/>
                <w:right w:val="none" w:sz="0" w:space="0" w:color="auto"/>
              </w:divBdr>
            </w:div>
          </w:divsChild>
        </w:div>
        <w:div w:id="913198409">
          <w:marLeft w:val="0"/>
          <w:marRight w:val="0"/>
          <w:marTop w:val="0"/>
          <w:marBottom w:val="0"/>
          <w:divBdr>
            <w:top w:val="none" w:sz="0" w:space="0" w:color="auto"/>
            <w:left w:val="none" w:sz="0" w:space="0" w:color="auto"/>
            <w:bottom w:val="none" w:sz="0" w:space="0" w:color="auto"/>
            <w:right w:val="none" w:sz="0" w:space="0" w:color="auto"/>
          </w:divBdr>
          <w:divsChild>
            <w:div w:id="679695007">
              <w:marLeft w:val="0"/>
              <w:marRight w:val="0"/>
              <w:marTop w:val="0"/>
              <w:marBottom w:val="0"/>
              <w:divBdr>
                <w:top w:val="none" w:sz="0" w:space="0" w:color="auto"/>
                <w:left w:val="none" w:sz="0" w:space="0" w:color="auto"/>
                <w:bottom w:val="none" w:sz="0" w:space="0" w:color="auto"/>
                <w:right w:val="none" w:sz="0" w:space="0" w:color="auto"/>
              </w:divBdr>
            </w:div>
          </w:divsChild>
        </w:div>
        <w:div w:id="1003968192">
          <w:marLeft w:val="0"/>
          <w:marRight w:val="0"/>
          <w:marTop w:val="0"/>
          <w:marBottom w:val="0"/>
          <w:divBdr>
            <w:top w:val="none" w:sz="0" w:space="0" w:color="auto"/>
            <w:left w:val="none" w:sz="0" w:space="0" w:color="auto"/>
            <w:bottom w:val="none" w:sz="0" w:space="0" w:color="auto"/>
            <w:right w:val="none" w:sz="0" w:space="0" w:color="auto"/>
          </w:divBdr>
          <w:divsChild>
            <w:div w:id="446391344">
              <w:marLeft w:val="0"/>
              <w:marRight w:val="0"/>
              <w:marTop w:val="0"/>
              <w:marBottom w:val="0"/>
              <w:divBdr>
                <w:top w:val="none" w:sz="0" w:space="0" w:color="auto"/>
                <w:left w:val="none" w:sz="0" w:space="0" w:color="auto"/>
                <w:bottom w:val="none" w:sz="0" w:space="0" w:color="auto"/>
                <w:right w:val="none" w:sz="0" w:space="0" w:color="auto"/>
              </w:divBdr>
            </w:div>
          </w:divsChild>
        </w:div>
        <w:div w:id="1008678086">
          <w:marLeft w:val="0"/>
          <w:marRight w:val="0"/>
          <w:marTop w:val="0"/>
          <w:marBottom w:val="0"/>
          <w:divBdr>
            <w:top w:val="none" w:sz="0" w:space="0" w:color="auto"/>
            <w:left w:val="none" w:sz="0" w:space="0" w:color="auto"/>
            <w:bottom w:val="none" w:sz="0" w:space="0" w:color="auto"/>
            <w:right w:val="none" w:sz="0" w:space="0" w:color="auto"/>
          </w:divBdr>
          <w:divsChild>
            <w:div w:id="1420905125">
              <w:marLeft w:val="0"/>
              <w:marRight w:val="0"/>
              <w:marTop w:val="0"/>
              <w:marBottom w:val="0"/>
              <w:divBdr>
                <w:top w:val="none" w:sz="0" w:space="0" w:color="auto"/>
                <w:left w:val="none" w:sz="0" w:space="0" w:color="auto"/>
                <w:bottom w:val="none" w:sz="0" w:space="0" w:color="auto"/>
                <w:right w:val="none" w:sz="0" w:space="0" w:color="auto"/>
              </w:divBdr>
            </w:div>
          </w:divsChild>
        </w:div>
        <w:div w:id="1903176240">
          <w:marLeft w:val="0"/>
          <w:marRight w:val="0"/>
          <w:marTop w:val="0"/>
          <w:marBottom w:val="0"/>
          <w:divBdr>
            <w:top w:val="none" w:sz="0" w:space="0" w:color="auto"/>
            <w:left w:val="none" w:sz="0" w:space="0" w:color="auto"/>
            <w:bottom w:val="none" w:sz="0" w:space="0" w:color="auto"/>
            <w:right w:val="none" w:sz="0" w:space="0" w:color="auto"/>
          </w:divBdr>
          <w:divsChild>
            <w:div w:id="239413350">
              <w:marLeft w:val="0"/>
              <w:marRight w:val="0"/>
              <w:marTop w:val="0"/>
              <w:marBottom w:val="0"/>
              <w:divBdr>
                <w:top w:val="none" w:sz="0" w:space="0" w:color="auto"/>
                <w:left w:val="none" w:sz="0" w:space="0" w:color="auto"/>
                <w:bottom w:val="none" w:sz="0" w:space="0" w:color="auto"/>
                <w:right w:val="none" w:sz="0" w:space="0" w:color="auto"/>
              </w:divBdr>
            </w:div>
          </w:divsChild>
        </w:div>
        <w:div w:id="1969777136">
          <w:marLeft w:val="0"/>
          <w:marRight w:val="0"/>
          <w:marTop w:val="0"/>
          <w:marBottom w:val="0"/>
          <w:divBdr>
            <w:top w:val="none" w:sz="0" w:space="0" w:color="auto"/>
            <w:left w:val="none" w:sz="0" w:space="0" w:color="auto"/>
            <w:bottom w:val="none" w:sz="0" w:space="0" w:color="auto"/>
            <w:right w:val="none" w:sz="0" w:space="0" w:color="auto"/>
          </w:divBdr>
          <w:divsChild>
            <w:div w:id="447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9400">
      <w:bodyDiv w:val="1"/>
      <w:marLeft w:val="0"/>
      <w:marRight w:val="0"/>
      <w:marTop w:val="0"/>
      <w:marBottom w:val="0"/>
      <w:divBdr>
        <w:top w:val="none" w:sz="0" w:space="0" w:color="auto"/>
        <w:left w:val="none" w:sz="0" w:space="0" w:color="auto"/>
        <w:bottom w:val="none" w:sz="0" w:space="0" w:color="auto"/>
        <w:right w:val="none" w:sz="0" w:space="0" w:color="auto"/>
      </w:divBdr>
    </w:div>
    <w:div w:id="892622766">
      <w:bodyDiv w:val="1"/>
      <w:marLeft w:val="0"/>
      <w:marRight w:val="0"/>
      <w:marTop w:val="0"/>
      <w:marBottom w:val="0"/>
      <w:divBdr>
        <w:top w:val="none" w:sz="0" w:space="0" w:color="auto"/>
        <w:left w:val="none" w:sz="0" w:space="0" w:color="auto"/>
        <w:bottom w:val="none" w:sz="0" w:space="0" w:color="auto"/>
        <w:right w:val="none" w:sz="0" w:space="0" w:color="auto"/>
      </w:divBdr>
    </w:div>
    <w:div w:id="1150245195">
      <w:bodyDiv w:val="1"/>
      <w:marLeft w:val="0"/>
      <w:marRight w:val="0"/>
      <w:marTop w:val="0"/>
      <w:marBottom w:val="0"/>
      <w:divBdr>
        <w:top w:val="none" w:sz="0" w:space="0" w:color="auto"/>
        <w:left w:val="none" w:sz="0" w:space="0" w:color="auto"/>
        <w:bottom w:val="none" w:sz="0" w:space="0" w:color="auto"/>
        <w:right w:val="none" w:sz="0" w:space="0" w:color="auto"/>
      </w:divBdr>
    </w:div>
    <w:div w:id="1338341337">
      <w:bodyDiv w:val="1"/>
      <w:marLeft w:val="0"/>
      <w:marRight w:val="0"/>
      <w:marTop w:val="0"/>
      <w:marBottom w:val="0"/>
      <w:divBdr>
        <w:top w:val="none" w:sz="0" w:space="0" w:color="auto"/>
        <w:left w:val="none" w:sz="0" w:space="0" w:color="auto"/>
        <w:bottom w:val="none" w:sz="0" w:space="0" w:color="auto"/>
        <w:right w:val="none" w:sz="0" w:space="0" w:color="auto"/>
      </w:divBdr>
      <w:divsChild>
        <w:div w:id="1138644372">
          <w:marLeft w:val="0"/>
          <w:marRight w:val="0"/>
          <w:marTop w:val="0"/>
          <w:marBottom w:val="0"/>
          <w:divBdr>
            <w:top w:val="none" w:sz="0" w:space="0" w:color="auto"/>
            <w:left w:val="none" w:sz="0" w:space="0" w:color="auto"/>
            <w:bottom w:val="none" w:sz="0" w:space="0" w:color="auto"/>
            <w:right w:val="none" w:sz="0" w:space="0" w:color="auto"/>
          </w:divBdr>
          <w:divsChild>
            <w:div w:id="8524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4441">
      <w:bodyDiv w:val="1"/>
      <w:marLeft w:val="0"/>
      <w:marRight w:val="0"/>
      <w:marTop w:val="0"/>
      <w:marBottom w:val="0"/>
      <w:divBdr>
        <w:top w:val="none" w:sz="0" w:space="0" w:color="auto"/>
        <w:left w:val="none" w:sz="0" w:space="0" w:color="auto"/>
        <w:bottom w:val="none" w:sz="0" w:space="0" w:color="auto"/>
        <w:right w:val="none" w:sz="0" w:space="0" w:color="auto"/>
      </w:divBdr>
    </w:div>
    <w:div w:id="1740596456">
      <w:bodyDiv w:val="1"/>
      <w:marLeft w:val="0"/>
      <w:marRight w:val="0"/>
      <w:marTop w:val="0"/>
      <w:marBottom w:val="0"/>
      <w:divBdr>
        <w:top w:val="none" w:sz="0" w:space="0" w:color="auto"/>
        <w:left w:val="none" w:sz="0" w:space="0" w:color="auto"/>
        <w:bottom w:val="none" w:sz="0" w:space="0" w:color="auto"/>
        <w:right w:val="none" w:sz="0" w:space="0" w:color="auto"/>
      </w:divBdr>
    </w:div>
    <w:div w:id="1878202619">
      <w:bodyDiv w:val="1"/>
      <w:marLeft w:val="0"/>
      <w:marRight w:val="0"/>
      <w:marTop w:val="0"/>
      <w:marBottom w:val="0"/>
      <w:divBdr>
        <w:top w:val="none" w:sz="0" w:space="0" w:color="auto"/>
        <w:left w:val="none" w:sz="0" w:space="0" w:color="auto"/>
        <w:bottom w:val="none" w:sz="0" w:space="0" w:color="auto"/>
        <w:right w:val="none" w:sz="0" w:space="0" w:color="auto"/>
      </w:divBdr>
    </w:div>
    <w:div w:id="1981106796">
      <w:bodyDiv w:val="1"/>
      <w:marLeft w:val="0"/>
      <w:marRight w:val="0"/>
      <w:marTop w:val="0"/>
      <w:marBottom w:val="0"/>
      <w:divBdr>
        <w:top w:val="none" w:sz="0" w:space="0" w:color="auto"/>
        <w:left w:val="none" w:sz="0" w:space="0" w:color="auto"/>
        <w:bottom w:val="none" w:sz="0" w:space="0" w:color="auto"/>
        <w:right w:val="none" w:sz="0" w:space="0" w:color="auto"/>
      </w:divBdr>
    </w:div>
    <w:div w:id="2071615522">
      <w:bodyDiv w:val="1"/>
      <w:marLeft w:val="0"/>
      <w:marRight w:val="0"/>
      <w:marTop w:val="0"/>
      <w:marBottom w:val="0"/>
      <w:divBdr>
        <w:top w:val="none" w:sz="0" w:space="0" w:color="auto"/>
        <w:left w:val="none" w:sz="0" w:space="0" w:color="auto"/>
        <w:bottom w:val="none" w:sz="0" w:space="0" w:color="auto"/>
        <w:right w:val="none" w:sz="0" w:space="0" w:color="auto"/>
      </w:divBdr>
      <w:divsChild>
        <w:div w:id="155342441">
          <w:marLeft w:val="0"/>
          <w:marRight w:val="0"/>
          <w:marTop w:val="0"/>
          <w:marBottom w:val="0"/>
          <w:divBdr>
            <w:top w:val="none" w:sz="0" w:space="0" w:color="auto"/>
            <w:left w:val="none" w:sz="0" w:space="0" w:color="auto"/>
            <w:bottom w:val="none" w:sz="0" w:space="0" w:color="auto"/>
            <w:right w:val="none" w:sz="0" w:space="0" w:color="auto"/>
          </w:divBdr>
          <w:divsChild>
            <w:div w:id="990906058">
              <w:marLeft w:val="0"/>
              <w:marRight w:val="0"/>
              <w:marTop w:val="0"/>
              <w:marBottom w:val="0"/>
              <w:divBdr>
                <w:top w:val="none" w:sz="0" w:space="0" w:color="auto"/>
                <w:left w:val="none" w:sz="0" w:space="0" w:color="auto"/>
                <w:bottom w:val="none" w:sz="0" w:space="0" w:color="auto"/>
                <w:right w:val="none" w:sz="0" w:space="0" w:color="auto"/>
              </w:divBdr>
            </w:div>
          </w:divsChild>
        </w:div>
        <w:div w:id="276715256">
          <w:marLeft w:val="0"/>
          <w:marRight w:val="0"/>
          <w:marTop w:val="0"/>
          <w:marBottom w:val="0"/>
          <w:divBdr>
            <w:top w:val="none" w:sz="0" w:space="0" w:color="auto"/>
            <w:left w:val="none" w:sz="0" w:space="0" w:color="auto"/>
            <w:bottom w:val="none" w:sz="0" w:space="0" w:color="auto"/>
            <w:right w:val="none" w:sz="0" w:space="0" w:color="auto"/>
          </w:divBdr>
          <w:divsChild>
            <w:div w:id="647788226">
              <w:marLeft w:val="0"/>
              <w:marRight w:val="0"/>
              <w:marTop w:val="0"/>
              <w:marBottom w:val="0"/>
              <w:divBdr>
                <w:top w:val="none" w:sz="0" w:space="0" w:color="auto"/>
                <w:left w:val="none" w:sz="0" w:space="0" w:color="auto"/>
                <w:bottom w:val="none" w:sz="0" w:space="0" w:color="auto"/>
                <w:right w:val="none" w:sz="0" w:space="0" w:color="auto"/>
              </w:divBdr>
            </w:div>
          </w:divsChild>
        </w:div>
        <w:div w:id="285354784">
          <w:marLeft w:val="0"/>
          <w:marRight w:val="0"/>
          <w:marTop w:val="0"/>
          <w:marBottom w:val="0"/>
          <w:divBdr>
            <w:top w:val="none" w:sz="0" w:space="0" w:color="auto"/>
            <w:left w:val="none" w:sz="0" w:space="0" w:color="auto"/>
            <w:bottom w:val="none" w:sz="0" w:space="0" w:color="auto"/>
            <w:right w:val="none" w:sz="0" w:space="0" w:color="auto"/>
          </w:divBdr>
          <w:divsChild>
            <w:div w:id="320893804">
              <w:marLeft w:val="0"/>
              <w:marRight w:val="0"/>
              <w:marTop w:val="0"/>
              <w:marBottom w:val="0"/>
              <w:divBdr>
                <w:top w:val="none" w:sz="0" w:space="0" w:color="auto"/>
                <w:left w:val="none" w:sz="0" w:space="0" w:color="auto"/>
                <w:bottom w:val="none" w:sz="0" w:space="0" w:color="auto"/>
                <w:right w:val="none" w:sz="0" w:space="0" w:color="auto"/>
              </w:divBdr>
            </w:div>
          </w:divsChild>
        </w:div>
        <w:div w:id="343482242">
          <w:marLeft w:val="0"/>
          <w:marRight w:val="0"/>
          <w:marTop w:val="0"/>
          <w:marBottom w:val="0"/>
          <w:divBdr>
            <w:top w:val="none" w:sz="0" w:space="0" w:color="auto"/>
            <w:left w:val="none" w:sz="0" w:space="0" w:color="auto"/>
            <w:bottom w:val="none" w:sz="0" w:space="0" w:color="auto"/>
            <w:right w:val="none" w:sz="0" w:space="0" w:color="auto"/>
          </w:divBdr>
          <w:divsChild>
            <w:div w:id="1049571966">
              <w:marLeft w:val="0"/>
              <w:marRight w:val="0"/>
              <w:marTop w:val="0"/>
              <w:marBottom w:val="0"/>
              <w:divBdr>
                <w:top w:val="none" w:sz="0" w:space="0" w:color="auto"/>
                <w:left w:val="none" w:sz="0" w:space="0" w:color="auto"/>
                <w:bottom w:val="none" w:sz="0" w:space="0" w:color="auto"/>
                <w:right w:val="none" w:sz="0" w:space="0" w:color="auto"/>
              </w:divBdr>
            </w:div>
          </w:divsChild>
        </w:div>
        <w:div w:id="365373696">
          <w:marLeft w:val="0"/>
          <w:marRight w:val="0"/>
          <w:marTop w:val="0"/>
          <w:marBottom w:val="0"/>
          <w:divBdr>
            <w:top w:val="none" w:sz="0" w:space="0" w:color="auto"/>
            <w:left w:val="none" w:sz="0" w:space="0" w:color="auto"/>
            <w:bottom w:val="none" w:sz="0" w:space="0" w:color="auto"/>
            <w:right w:val="none" w:sz="0" w:space="0" w:color="auto"/>
          </w:divBdr>
          <w:divsChild>
            <w:div w:id="1015309633">
              <w:marLeft w:val="0"/>
              <w:marRight w:val="0"/>
              <w:marTop w:val="0"/>
              <w:marBottom w:val="0"/>
              <w:divBdr>
                <w:top w:val="none" w:sz="0" w:space="0" w:color="auto"/>
                <w:left w:val="none" w:sz="0" w:space="0" w:color="auto"/>
                <w:bottom w:val="none" w:sz="0" w:space="0" w:color="auto"/>
                <w:right w:val="none" w:sz="0" w:space="0" w:color="auto"/>
              </w:divBdr>
            </w:div>
          </w:divsChild>
        </w:div>
        <w:div w:id="374931482">
          <w:marLeft w:val="0"/>
          <w:marRight w:val="0"/>
          <w:marTop w:val="0"/>
          <w:marBottom w:val="0"/>
          <w:divBdr>
            <w:top w:val="none" w:sz="0" w:space="0" w:color="auto"/>
            <w:left w:val="none" w:sz="0" w:space="0" w:color="auto"/>
            <w:bottom w:val="none" w:sz="0" w:space="0" w:color="auto"/>
            <w:right w:val="none" w:sz="0" w:space="0" w:color="auto"/>
          </w:divBdr>
          <w:divsChild>
            <w:div w:id="262033841">
              <w:marLeft w:val="0"/>
              <w:marRight w:val="0"/>
              <w:marTop w:val="0"/>
              <w:marBottom w:val="0"/>
              <w:divBdr>
                <w:top w:val="none" w:sz="0" w:space="0" w:color="auto"/>
                <w:left w:val="none" w:sz="0" w:space="0" w:color="auto"/>
                <w:bottom w:val="none" w:sz="0" w:space="0" w:color="auto"/>
                <w:right w:val="none" w:sz="0" w:space="0" w:color="auto"/>
              </w:divBdr>
            </w:div>
          </w:divsChild>
        </w:div>
        <w:div w:id="392041827">
          <w:marLeft w:val="0"/>
          <w:marRight w:val="0"/>
          <w:marTop w:val="0"/>
          <w:marBottom w:val="0"/>
          <w:divBdr>
            <w:top w:val="none" w:sz="0" w:space="0" w:color="auto"/>
            <w:left w:val="none" w:sz="0" w:space="0" w:color="auto"/>
            <w:bottom w:val="none" w:sz="0" w:space="0" w:color="auto"/>
            <w:right w:val="none" w:sz="0" w:space="0" w:color="auto"/>
          </w:divBdr>
          <w:divsChild>
            <w:div w:id="1547570965">
              <w:marLeft w:val="0"/>
              <w:marRight w:val="0"/>
              <w:marTop w:val="0"/>
              <w:marBottom w:val="0"/>
              <w:divBdr>
                <w:top w:val="none" w:sz="0" w:space="0" w:color="auto"/>
                <w:left w:val="none" w:sz="0" w:space="0" w:color="auto"/>
                <w:bottom w:val="none" w:sz="0" w:space="0" w:color="auto"/>
                <w:right w:val="none" w:sz="0" w:space="0" w:color="auto"/>
              </w:divBdr>
            </w:div>
          </w:divsChild>
        </w:div>
        <w:div w:id="398865959">
          <w:marLeft w:val="0"/>
          <w:marRight w:val="0"/>
          <w:marTop w:val="0"/>
          <w:marBottom w:val="0"/>
          <w:divBdr>
            <w:top w:val="none" w:sz="0" w:space="0" w:color="auto"/>
            <w:left w:val="none" w:sz="0" w:space="0" w:color="auto"/>
            <w:bottom w:val="none" w:sz="0" w:space="0" w:color="auto"/>
            <w:right w:val="none" w:sz="0" w:space="0" w:color="auto"/>
          </w:divBdr>
          <w:divsChild>
            <w:div w:id="395318701">
              <w:marLeft w:val="0"/>
              <w:marRight w:val="0"/>
              <w:marTop w:val="0"/>
              <w:marBottom w:val="0"/>
              <w:divBdr>
                <w:top w:val="none" w:sz="0" w:space="0" w:color="auto"/>
                <w:left w:val="none" w:sz="0" w:space="0" w:color="auto"/>
                <w:bottom w:val="none" w:sz="0" w:space="0" w:color="auto"/>
                <w:right w:val="none" w:sz="0" w:space="0" w:color="auto"/>
              </w:divBdr>
            </w:div>
          </w:divsChild>
        </w:div>
        <w:div w:id="440616228">
          <w:marLeft w:val="0"/>
          <w:marRight w:val="0"/>
          <w:marTop w:val="0"/>
          <w:marBottom w:val="0"/>
          <w:divBdr>
            <w:top w:val="none" w:sz="0" w:space="0" w:color="auto"/>
            <w:left w:val="none" w:sz="0" w:space="0" w:color="auto"/>
            <w:bottom w:val="none" w:sz="0" w:space="0" w:color="auto"/>
            <w:right w:val="none" w:sz="0" w:space="0" w:color="auto"/>
          </w:divBdr>
          <w:divsChild>
            <w:div w:id="301614339">
              <w:marLeft w:val="0"/>
              <w:marRight w:val="0"/>
              <w:marTop w:val="0"/>
              <w:marBottom w:val="0"/>
              <w:divBdr>
                <w:top w:val="none" w:sz="0" w:space="0" w:color="auto"/>
                <w:left w:val="none" w:sz="0" w:space="0" w:color="auto"/>
                <w:bottom w:val="none" w:sz="0" w:space="0" w:color="auto"/>
                <w:right w:val="none" w:sz="0" w:space="0" w:color="auto"/>
              </w:divBdr>
            </w:div>
          </w:divsChild>
        </w:div>
        <w:div w:id="446704794">
          <w:marLeft w:val="0"/>
          <w:marRight w:val="0"/>
          <w:marTop w:val="0"/>
          <w:marBottom w:val="0"/>
          <w:divBdr>
            <w:top w:val="none" w:sz="0" w:space="0" w:color="auto"/>
            <w:left w:val="none" w:sz="0" w:space="0" w:color="auto"/>
            <w:bottom w:val="none" w:sz="0" w:space="0" w:color="auto"/>
            <w:right w:val="none" w:sz="0" w:space="0" w:color="auto"/>
          </w:divBdr>
          <w:divsChild>
            <w:div w:id="1849634817">
              <w:marLeft w:val="0"/>
              <w:marRight w:val="0"/>
              <w:marTop w:val="0"/>
              <w:marBottom w:val="0"/>
              <w:divBdr>
                <w:top w:val="none" w:sz="0" w:space="0" w:color="auto"/>
                <w:left w:val="none" w:sz="0" w:space="0" w:color="auto"/>
                <w:bottom w:val="none" w:sz="0" w:space="0" w:color="auto"/>
                <w:right w:val="none" w:sz="0" w:space="0" w:color="auto"/>
              </w:divBdr>
            </w:div>
          </w:divsChild>
        </w:div>
        <w:div w:id="559512646">
          <w:marLeft w:val="0"/>
          <w:marRight w:val="0"/>
          <w:marTop w:val="0"/>
          <w:marBottom w:val="0"/>
          <w:divBdr>
            <w:top w:val="none" w:sz="0" w:space="0" w:color="auto"/>
            <w:left w:val="none" w:sz="0" w:space="0" w:color="auto"/>
            <w:bottom w:val="none" w:sz="0" w:space="0" w:color="auto"/>
            <w:right w:val="none" w:sz="0" w:space="0" w:color="auto"/>
          </w:divBdr>
          <w:divsChild>
            <w:div w:id="1845321625">
              <w:marLeft w:val="0"/>
              <w:marRight w:val="0"/>
              <w:marTop w:val="0"/>
              <w:marBottom w:val="0"/>
              <w:divBdr>
                <w:top w:val="none" w:sz="0" w:space="0" w:color="auto"/>
                <w:left w:val="none" w:sz="0" w:space="0" w:color="auto"/>
                <w:bottom w:val="none" w:sz="0" w:space="0" w:color="auto"/>
                <w:right w:val="none" w:sz="0" w:space="0" w:color="auto"/>
              </w:divBdr>
            </w:div>
          </w:divsChild>
        </w:div>
        <w:div w:id="615984728">
          <w:marLeft w:val="0"/>
          <w:marRight w:val="0"/>
          <w:marTop w:val="0"/>
          <w:marBottom w:val="0"/>
          <w:divBdr>
            <w:top w:val="none" w:sz="0" w:space="0" w:color="auto"/>
            <w:left w:val="none" w:sz="0" w:space="0" w:color="auto"/>
            <w:bottom w:val="none" w:sz="0" w:space="0" w:color="auto"/>
            <w:right w:val="none" w:sz="0" w:space="0" w:color="auto"/>
          </w:divBdr>
          <w:divsChild>
            <w:div w:id="495074960">
              <w:marLeft w:val="0"/>
              <w:marRight w:val="0"/>
              <w:marTop w:val="0"/>
              <w:marBottom w:val="0"/>
              <w:divBdr>
                <w:top w:val="none" w:sz="0" w:space="0" w:color="auto"/>
                <w:left w:val="none" w:sz="0" w:space="0" w:color="auto"/>
                <w:bottom w:val="none" w:sz="0" w:space="0" w:color="auto"/>
                <w:right w:val="none" w:sz="0" w:space="0" w:color="auto"/>
              </w:divBdr>
            </w:div>
          </w:divsChild>
        </w:div>
        <w:div w:id="717164415">
          <w:marLeft w:val="0"/>
          <w:marRight w:val="0"/>
          <w:marTop w:val="0"/>
          <w:marBottom w:val="0"/>
          <w:divBdr>
            <w:top w:val="none" w:sz="0" w:space="0" w:color="auto"/>
            <w:left w:val="none" w:sz="0" w:space="0" w:color="auto"/>
            <w:bottom w:val="none" w:sz="0" w:space="0" w:color="auto"/>
            <w:right w:val="none" w:sz="0" w:space="0" w:color="auto"/>
          </w:divBdr>
          <w:divsChild>
            <w:div w:id="2133551025">
              <w:marLeft w:val="0"/>
              <w:marRight w:val="0"/>
              <w:marTop w:val="0"/>
              <w:marBottom w:val="0"/>
              <w:divBdr>
                <w:top w:val="none" w:sz="0" w:space="0" w:color="auto"/>
                <w:left w:val="none" w:sz="0" w:space="0" w:color="auto"/>
                <w:bottom w:val="none" w:sz="0" w:space="0" w:color="auto"/>
                <w:right w:val="none" w:sz="0" w:space="0" w:color="auto"/>
              </w:divBdr>
            </w:div>
          </w:divsChild>
        </w:div>
        <w:div w:id="833453481">
          <w:marLeft w:val="0"/>
          <w:marRight w:val="0"/>
          <w:marTop w:val="0"/>
          <w:marBottom w:val="0"/>
          <w:divBdr>
            <w:top w:val="none" w:sz="0" w:space="0" w:color="auto"/>
            <w:left w:val="none" w:sz="0" w:space="0" w:color="auto"/>
            <w:bottom w:val="none" w:sz="0" w:space="0" w:color="auto"/>
            <w:right w:val="none" w:sz="0" w:space="0" w:color="auto"/>
          </w:divBdr>
          <w:divsChild>
            <w:div w:id="1173299734">
              <w:marLeft w:val="0"/>
              <w:marRight w:val="0"/>
              <w:marTop w:val="0"/>
              <w:marBottom w:val="0"/>
              <w:divBdr>
                <w:top w:val="none" w:sz="0" w:space="0" w:color="auto"/>
                <w:left w:val="none" w:sz="0" w:space="0" w:color="auto"/>
                <w:bottom w:val="none" w:sz="0" w:space="0" w:color="auto"/>
                <w:right w:val="none" w:sz="0" w:space="0" w:color="auto"/>
              </w:divBdr>
            </w:div>
          </w:divsChild>
        </w:div>
        <w:div w:id="916012662">
          <w:marLeft w:val="0"/>
          <w:marRight w:val="0"/>
          <w:marTop w:val="0"/>
          <w:marBottom w:val="0"/>
          <w:divBdr>
            <w:top w:val="none" w:sz="0" w:space="0" w:color="auto"/>
            <w:left w:val="none" w:sz="0" w:space="0" w:color="auto"/>
            <w:bottom w:val="none" w:sz="0" w:space="0" w:color="auto"/>
            <w:right w:val="none" w:sz="0" w:space="0" w:color="auto"/>
          </w:divBdr>
          <w:divsChild>
            <w:div w:id="1752461985">
              <w:marLeft w:val="0"/>
              <w:marRight w:val="0"/>
              <w:marTop w:val="0"/>
              <w:marBottom w:val="0"/>
              <w:divBdr>
                <w:top w:val="none" w:sz="0" w:space="0" w:color="auto"/>
                <w:left w:val="none" w:sz="0" w:space="0" w:color="auto"/>
                <w:bottom w:val="none" w:sz="0" w:space="0" w:color="auto"/>
                <w:right w:val="none" w:sz="0" w:space="0" w:color="auto"/>
              </w:divBdr>
            </w:div>
          </w:divsChild>
        </w:div>
        <w:div w:id="967587806">
          <w:marLeft w:val="0"/>
          <w:marRight w:val="0"/>
          <w:marTop w:val="0"/>
          <w:marBottom w:val="0"/>
          <w:divBdr>
            <w:top w:val="none" w:sz="0" w:space="0" w:color="auto"/>
            <w:left w:val="none" w:sz="0" w:space="0" w:color="auto"/>
            <w:bottom w:val="none" w:sz="0" w:space="0" w:color="auto"/>
            <w:right w:val="none" w:sz="0" w:space="0" w:color="auto"/>
          </w:divBdr>
          <w:divsChild>
            <w:div w:id="1074158393">
              <w:marLeft w:val="0"/>
              <w:marRight w:val="0"/>
              <w:marTop w:val="0"/>
              <w:marBottom w:val="0"/>
              <w:divBdr>
                <w:top w:val="none" w:sz="0" w:space="0" w:color="auto"/>
                <w:left w:val="none" w:sz="0" w:space="0" w:color="auto"/>
                <w:bottom w:val="none" w:sz="0" w:space="0" w:color="auto"/>
                <w:right w:val="none" w:sz="0" w:space="0" w:color="auto"/>
              </w:divBdr>
            </w:div>
          </w:divsChild>
        </w:div>
        <w:div w:id="1037504546">
          <w:marLeft w:val="0"/>
          <w:marRight w:val="0"/>
          <w:marTop w:val="0"/>
          <w:marBottom w:val="0"/>
          <w:divBdr>
            <w:top w:val="none" w:sz="0" w:space="0" w:color="auto"/>
            <w:left w:val="none" w:sz="0" w:space="0" w:color="auto"/>
            <w:bottom w:val="none" w:sz="0" w:space="0" w:color="auto"/>
            <w:right w:val="none" w:sz="0" w:space="0" w:color="auto"/>
          </w:divBdr>
          <w:divsChild>
            <w:div w:id="429663900">
              <w:marLeft w:val="0"/>
              <w:marRight w:val="0"/>
              <w:marTop w:val="0"/>
              <w:marBottom w:val="0"/>
              <w:divBdr>
                <w:top w:val="none" w:sz="0" w:space="0" w:color="auto"/>
                <w:left w:val="none" w:sz="0" w:space="0" w:color="auto"/>
                <w:bottom w:val="none" w:sz="0" w:space="0" w:color="auto"/>
                <w:right w:val="none" w:sz="0" w:space="0" w:color="auto"/>
              </w:divBdr>
            </w:div>
          </w:divsChild>
        </w:div>
        <w:div w:id="1061830933">
          <w:marLeft w:val="0"/>
          <w:marRight w:val="0"/>
          <w:marTop w:val="0"/>
          <w:marBottom w:val="0"/>
          <w:divBdr>
            <w:top w:val="none" w:sz="0" w:space="0" w:color="auto"/>
            <w:left w:val="none" w:sz="0" w:space="0" w:color="auto"/>
            <w:bottom w:val="none" w:sz="0" w:space="0" w:color="auto"/>
            <w:right w:val="none" w:sz="0" w:space="0" w:color="auto"/>
          </w:divBdr>
          <w:divsChild>
            <w:div w:id="2014916202">
              <w:marLeft w:val="0"/>
              <w:marRight w:val="0"/>
              <w:marTop w:val="0"/>
              <w:marBottom w:val="0"/>
              <w:divBdr>
                <w:top w:val="none" w:sz="0" w:space="0" w:color="auto"/>
                <w:left w:val="none" w:sz="0" w:space="0" w:color="auto"/>
                <w:bottom w:val="none" w:sz="0" w:space="0" w:color="auto"/>
                <w:right w:val="none" w:sz="0" w:space="0" w:color="auto"/>
              </w:divBdr>
            </w:div>
          </w:divsChild>
        </w:div>
        <w:div w:id="1073115660">
          <w:marLeft w:val="0"/>
          <w:marRight w:val="0"/>
          <w:marTop w:val="0"/>
          <w:marBottom w:val="0"/>
          <w:divBdr>
            <w:top w:val="none" w:sz="0" w:space="0" w:color="auto"/>
            <w:left w:val="none" w:sz="0" w:space="0" w:color="auto"/>
            <w:bottom w:val="none" w:sz="0" w:space="0" w:color="auto"/>
            <w:right w:val="none" w:sz="0" w:space="0" w:color="auto"/>
          </w:divBdr>
          <w:divsChild>
            <w:div w:id="879515072">
              <w:marLeft w:val="0"/>
              <w:marRight w:val="0"/>
              <w:marTop w:val="0"/>
              <w:marBottom w:val="0"/>
              <w:divBdr>
                <w:top w:val="none" w:sz="0" w:space="0" w:color="auto"/>
                <w:left w:val="none" w:sz="0" w:space="0" w:color="auto"/>
                <w:bottom w:val="none" w:sz="0" w:space="0" w:color="auto"/>
                <w:right w:val="none" w:sz="0" w:space="0" w:color="auto"/>
              </w:divBdr>
            </w:div>
          </w:divsChild>
        </w:div>
        <w:div w:id="1079063889">
          <w:marLeft w:val="0"/>
          <w:marRight w:val="0"/>
          <w:marTop w:val="0"/>
          <w:marBottom w:val="0"/>
          <w:divBdr>
            <w:top w:val="none" w:sz="0" w:space="0" w:color="auto"/>
            <w:left w:val="none" w:sz="0" w:space="0" w:color="auto"/>
            <w:bottom w:val="none" w:sz="0" w:space="0" w:color="auto"/>
            <w:right w:val="none" w:sz="0" w:space="0" w:color="auto"/>
          </w:divBdr>
          <w:divsChild>
            <w:div w:id="334117280">
              <w:marLeft w:val="0"/>
              <w:marRight w:val="0"/>
              <w:marTop w:val="0"/>
              <w:marBottom w:val="0"/>
              <w:divBdr>
                <w:top w:val="none" w:sz="0" w:space="0" w:color="auto"/>
                <w:left w:val="none" w:sz="0" w:space="0" w:color="auto"/>
                <w:bottom w:val="none" w:sz="0" w:space="0" w:color="auto"/>
                <w:right w:val="none" w:sz="0" w:space="0" w:color="auto"/>
              </w:divBdr>
            </w:div>
          </w:divsChild>
        </w:div>
        <w:div w:id="1091075722">
          <w:marLeft w:val="0"/>
          <w:marRight w:val="0"/>
          <w:marTop w:val="0"/>
          <w:marBottom w:val="0"/>
          <w:divBdr>
            <w:top w:val="none" w:sz="0" w:space="0" w:color="auto"/>
            <w:left w:val="none" w:sz="0" w:space="0" w:color="auto"/>
            <w:bottom w:val="none" w:sz="0" w:space="0" w:color="auto"/>
            <w:right w:val="none" w:sz="0" w:space="0" w:color="auto"/>
          </w:divBdr>
          <w:divsChild>
            <w:div w:id="1943605074">
              <w:marLeft w:val="0"/>
              <w:marRight w:val="0"/>
              <w:marTop w:val="0"/>
              <w:marBottom w:val="0"/>
              <w:divBdr>
                <w:top w:val="none" w:sz="0" w:space="0" w:color="auto"/>
                <w:left w:val="none" w:sz="0" w:space="0" w:color="auto"/>
                <w:bottom w:val="none" w:sz="0" w:space="0" w:color="auto"/>
                <w:right w:val="none" w:sz="0" w:space="0" w:color="auto"/>
              </w:divBdr>
            </w:div>
          </w:divsChild>
        </w:div>
        <w:div w:id="1159924147">
          <w:marLeft w:val="0"/>
          <w:marRight w:val="0"/>
          <w:marTop w:val="0"/>
          <w:marBottom w:val="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
          </w:divsChild>
        </w:div>
        <w:div w:id="1249652566">
          <w:marLeft w:val="0"/>
          <w:marRight w:val="0"/>
          <w:marTop w:val="0"/>
          <w:marBottom w:val="0"/>
          <w:divBdr>
            <w:top w:val="none" w:sz="0" w:space="0" w:color="auto"/>
            <w:left w:val="none" w:sz="0" w:space="0" w:color="auto"/>
            <w:bottom w:val="none" w:sz="0" w:space="0" w:color="auto"/>
            <w:right w:val="none" w:sz="0" w:space="0" w:color="auto"/>
          </w:divBdr>
          <w:divsChild>
            <w:div w:id="113326780">
              <w:marLeft w:val="0"/>
              <w:marRight w:val="0"/>
              <w:marTop w:val="0"/>
              <w:marBottom w:val="0"/>
              <w:divBdr>
                <w:top w:val="none" w:sz="0" w:space="0" w:color="auto"/>
                <w:left w:val="none" w:sz="0" w:space="0" w:color="auto"/>
                <w:bottom w:val="none" w:sz="0" w:space="0" w:color="auto"/>
                <w:right w:val="none" w:sz="0" w:space="0" w:color="auto"/>
              </w:divBdr>
            </w:div>
          </w:divsChild>
        </w:div>
        <w:div w:id="1362198113">
          <w:marLeft w:val="0"/>
          <w:marRight w:val="0"/>
          <w:marTop w:val="0"/>
          <w:marBottom w:val="0"/>
          <w:divBdr>
            <w:top w:val="none" w:sz="0" w:space="0" w:color="auto"/>
            <w:left w:val="none" w:sz="0" w:space="0" w:color="auto"/>
            <w:bottom w:val="none" w:sz="0" w:space="0" w:color="auto"/>
            <w:right w:val="none" w:sz="0" w:space="0" w:color="auto"/>
          </w:divBdr>
          <w:divsChild>
            <w:div w:id="344525066">
              <w:marLeft w:val="0"/>
              <w:marRight w:val="0"/>
              <w:marTop w:val="0"/>
              <w:marBottom w:val="0"/>
              <w:divBdr>
                <w:top w:val="none" w:sz="0" w:space="0" w:color="auto"/>
                <w:left w:val="none" w:sz="0" w:space="0" w:color="auto"/>
                <w:bottom w:val="none" w:sz="0" w:space="0" w:color="auto"/>
                <w:right w:val="none" w:sz="0" w:space="0" w:color="auto"/>
              </w:divBdr>
            </w:div>
          </w:divsChild>
        </w:div>
        <w:div w:id="1461731704">
          <w:marLeft w:val="0"/>
          <w:marRight w:val="0"/>
          <w:marTop w:val="0"/>
          <w:marBottom w:val="0"/>
          <w:divBdr>
            <w:top w:val="none" w:sz="0" w:space="0" w:color="auto"/>
            <w:left w:val="none" w:sz="0" w:space="0" w:color="auto"/>
            <w:bottom w:val="none" w:sz="0" w:space="0" w:color="auto"/>
            <w:right w:val="none" w:sz="0" w:space="0" w:color="auto"/>
          </w:divBdr>
          <w:divsChild>
            <w:div w:id="459690185">
              <w:marLeft w:val="0"/>
              <w:marRight w:val="0"/>
              <w:marTop w:val="0"/>
              <w:marBottom w:val="0"/>
              <w:divBdr>
                <w:top w:val="none" w:sz="0" w:space="0" w:color="auto"/>
                <w:left w:val="none" w:sz="0" w:space="0" w:color="auto"/>
                <w:bottom w:val="none" w:sz="0" w:space="0" w:color="auto"/>
                <w:right w:val="none" w:sz="0" w:space="0" w:color="auto"/>
              </w:divBdr>
            </w:div>
          </w:divsChild>
        </w:div>
        <w:div w:id="1716781595">
          <w:marLeft w:val="0"/>
          <w:marRight w:val="0"/>
          <w:marTop w:val="0"/>
          <w:marBottom w:val="0"/>
          <w:divBdr>
            <w:top w:val="none" w:sz="0" w:space="0" w:color="auto"/>
            <w:left w:val="none" w:sz="0" w:space="0" w:color="auto"/>
            <w:bottom w:val="none" w:sz="0" w:space="0" w:color="auto"/>
            <w:right w:val="none" w:sz="0" w:space="0" w:color="auto"/>
          </w:divBdr>
          <w:divsChild>
            <w:div w:id="830830830">
              <w:marLeft w:val="0"/>
              <w:marRight w:val="0"/>
              <w:marTop w:val="0"/>
              <w:marBottom w:val="0"/>
              <w:divBdr>
                <w:top w:val="none" w:sz="0" w:space="0" w:color="auto"/>
                <w:left w:val="none" w:sz="0" w:space="0" w:color="auto"/>
                <w:bottom w:val="none" w:sz="0" w:space="0" w:color="auto"/>
                <w:right w:val="none" w:sz="0" w:space="0" w:color="auto"/>
              </w:divBdr>
            </w:div>
          </w:divsChild>
        </w:div>
        <w:div w:id="1767069351">
          <w:marLeft w:val="0"/>
          <w:marRight w:val="0"/>
          <w:marTop w:val="0"/>
          <w:marBottom w:val="0"/>
          <w:divBdr>
            <w:top w:val="none" w:sz="0" w:space="0" w:color="auto"/>
            <w:left w:val="none" w:sz="0" w:space="0" w:color="auto"/>
            <w:bottom w:val="none" w:sz="0" w:space="0" w:color="auto"/>
            <w:right w:val="none" w:sz="0" w:space="0" w:color="auto"/>
          </w:divBdr>
          <w:divsChild>
            <w:div w:id="1319652740">
              <w:marLeft w:val="0"/>
              <w:marRight w:val="0"/>
              <w:marTop w:val="0"/>
              <w:marBottom w:val="0"/>
              <w:divBdr>
                <w:top w:val="none" w:sz="0" w:space="0" w:color="auto"/>
                <w:left w:val="none" w:sz="0" w:space="0" w:color="auto"/>
                <w:bottom w:val="none" w:sz="0" w:space="0" w:color="auto"/>
                <w:right w:val="none" w:sz="0" w:space="0" w:color="auto"/>
              </w:divBdr>
            </w:div>
          </w:divsChild>
        </w:div>
        <w:div w:id="1861428611">
          <w:marLeft w:val="0"/>
          <w:marRight w:val="0"/>
          <w:marTop w:val="0"/>
          <w:marBottom w:val="0"/>
          <w:divBdr>
            <w:top w:val="none" w:sz="0" w:space="0" w:color="auto"/>
            <w:left w:val="none" w:sz="0" w:space="0" w:color="auto"/>
            <w:bottom w:val="none" w:sz="0" w:space="0" w:color="auto"/>
            <w:right w:val="none" w:sz="0" w:space="0" w:color="auto"/>
          </w:divBdr>
          <w:divsChild>
            <w:div w:id="2141678339">
              <w:marLeft w:val="0"/>
              <w:marRight w:val="0"/>
              <w:marTop w:val="0"/>
              <w:marBottom w:val="0"/>
              <w:divBdr>
                <w:top w:val="none" w:sz="0" w:space="0" w:color="auto"/>
                <w:left w:val="none" w:sz="0" w:space="0" w:color="auto"/>
                <w:bottom w:val="none" w:sz="0" w:space="0" w:color="auto"/>
                <w:right w:val="none" w:sz="0" w:space="0" w:color="auto"/>
              </w:divBdr>
            </w:div>
          </w:divsChild>
        </w:div>
        <w:div w:id="1993412086">
          <w:marLeft w:val="0"/>
          <w:marRight w:val="0"/>
          <w:marTop w:val="0"/>
          <w:marBottom w:val="0"/>
          <w:divBdr>
            <w:top w:val="none" w:sz="0" w:space="0" w:color="auto"/>
            <w:left w:val="none" w:sz="0" w:space="0" w:color="auto"/>
            <w:bottom w:val="none" w:sz="0" w:space="0" w:color="auto"/>
            <w:right w:val="none" w:sz="0" w:space="0" w:color="auto"/>
          </w:divBdr>
          <w:divsChild>
            <w:div w:id="1551527430">
              <w:marLeft w:val="0"/>
              <w:marRight w:val="0"/>
              <w:marTop w:val="0"/>
              <w:marBottom w:val="0"/>
              <w:divBdr>
                <w:top w:val="none" w:sz="0" w:space="0" w:color="auto"/>
                <w:left w:val="none" w:sz="0" w:space="0" w:color="auto"/>
                <w:bottom w:val="none" w:sz="0" w:space="0" w:color="auto"/>
                <w:right w:val="none" w:sz="0" w:space="0" w:color="auto"/>
              </w:divBdr>
            </w:div>
          </w:divsChild>
        </w:div>
        <w:div w:id="2015568676">
          <w:marLeft w:val="0"/>
          <w:marRight w:val="0"/>
          <w:marTop w:val="0"/>
          <w:marBottom w:val="0"/>
          <w:divBdr>
            <w:top w:val="none" w:sz="0" w:space="0" w:color="auto"/>
            <w:left w:val="none" w:sz="0" w:space="0" w:color="auto"/>
            <w:bottom w:val="none" w:sz="0" w:space="0" w:color="auto"/>
            <w:right w:val="none" w:sz="0" w:space="0" w:color="auto"/>
          </w:divBdr>
          <w:divsChild>
            <w:div w:id="1660227775">
              <w:marLeft w:val="0"/>
              <w:marRight w:val="0"/>
              <w:marTop w:val="0"/>
              <w:marBottom w:val="0"/>
              <w:divBdr>
                <w:top w:val="none" w:sz="0" w:space="0" w:color="auto"/>
                <w:left w:val="none" w:sz="0" w:space="0" w:color="auto"/>
                <w:bottom w:val="none" w:sz="0" w:space="0" w:color="auto"/>
                <w:right w:val="none" w:sz="0" w:space="0" w:color="auto"/>
              </w:divBdr>
            </w:div>
          </w:divsChild>
        </w:div>
        <w:div w:id="2103719485">
          <w:marLeft w:val="0"/>
          <w:marRight w:val="0"/>
          <w:marTop w:val="0"/>
          <w:marBottom w:val="0"/>
          <w:divBdr>
            <w:top w:val="none" w:sz="0" w:space="0" w:color="auto"/>
            <w:left w:val="none" w:sz="0" w:space="0" w:color="auto"/>
            <w:bottom w:val="none" w:sz="0" w:space="0" w:color="auto"/>
            <w:right w:val="none" w:sz="0" w:space="0" w:color="auto"/>
          </w:divBdr>
          <w:divsChild>
            <w:div w:id="19769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wamishtribe.org/land-acknowledg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tivegov.org/a-guide-to-indigenous-land-acknowledgment/" TargetMode="External"/><Relationship Id="rId12" Type="http://schemas.openxmlformats.org/officeDocument/2006/relationships/hyperlink" Target="https://www.education.uw.edu/c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ve-land.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b.washington.edu/gmm/constitution/land-acknowledgement" TargetMode="External"/><Relationship Id="rId4" Type="http://schemas.openxmlformats.org/officeDocument/2006/relationships/webSettings" Target="webSettings.xml"/><Relationship Id="rId9" Type="http://schemas.openxmlformats.org/officeDocument/2006/relationships/hyperlink" Target="https://www.washington.edu/diversity/tribal-rel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Grabiel/Library/Group%20Containers/UBF8T346G9.Office/User%20Content.localized/Templates.localized/Advancement%20Events%20Dig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Advancement Events Digest.dotx</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Links>
    <vt:vector size="162" baseType="variant">
      <vt:variant>
        <vt:i4>6160502</vt:i4>
      </vt:variant>
      <vt:variant>
        <vt:i4>82</vt:i4>
      </vt:variant>
      <vt:variant>
        <vt:i4>0</vt:i4>
      </vt:variant>
      <vt:variant>
        <vt:i4>5</vt:i4>
      </vt:variant>
      <vt:variant>
        <vt:lpwstr>mailto:ngrabiel@uw.edu</vt:lpwstr>
      </vt:variant>
      <vt:variant>
        <vt:lpwstr/>
      </vt:variant>
      <vt:variant>
        <vt:i4>7471141</vt:i4>
      </vt:variant>
      <vt:variant>
        <vt:i4>79</vt:i4>
      </vt:variant>
      <vt:variant>
        <vt:i4>0</vt:i4>
      </vt:variant>
      <vt:variant>
        <vt:i4>5</vt:i4>
      </vt:variant>
      <vt:variant>
        <vt:lpwstr>https://docs.google.com/forms/d/e/1FAIpQLSfHTUEMDirbpQwJtKwhZCQQK-BFKsUXtK0DR-ItqSbkkcI9lw/viewform</vt:lpwstr>
      </vt:variant>
      <vt:variant>
        <vt:lpwstr/>
      </vt:variant>
      <vt:variant>
        <vt:i4>6160502</vt:i4>
      </vt:variant>
      <vt:variant>
        <vt:i4>76</vt:i4>
      </vt:variant>
      <vt:variant>
        <vt:i4>0</vt:i4>
      </vt:variant>
      <vt:variant>
        <vt:i4>5</vt:i4>
      </vt:variant>
      <vt:variant>
        <vt:lpwstr>mailto:ngrabiel@uw.edu</vt:lpwstr>
      </vt:variant>
      <vt:variant>
        <vt:lpwstr/>
      </vt:variant>
      <vt:variant>
        <vt:i4>7733296</vt:i4>
      </vt:variant>
      <vt:variant>
        <vt:i4>73</vt:i4>
      </vt:variant>
      <vt:variant>
        <vt:i4>0</vt:i4>
      </vt:variant>
      <vt:variant>
        <vt:i4>5</vt:i4>
      </vt:variant>
      <vt:variant>
        <vt:lpwstr>https://forms.gle/CiekxbDVgPvzVbHv6</vt:lpwstr>
      </vt:variant>
      <vt:variant>
        <vt:lpwstr/>
      </vt:variant>
      <vt:variant>
        <vt:i4>1441859</vt:i4>
      </vt:variant>
      <vt:variant>
        <vt:i4>70</vt:i4>
      </vt:variant>
      <vt:variant>
        <vt:i4>0</vt:i4>
      </vt:variant>
      <vt:variant>
        <vt:i4>5</vt:i4>
      </vt:variant>
      <vt:variant>
        <vt:lpwstr>https://bambitchell.henryart.org/event/maria-gaspar/</vt:lpwstr>
      </vt:variant>
      <vt:variant>
        <vt:lpwstr/>
      </vt:variant>
      <vt:variant>
        <vt:i4>1572954</vt:i4>
      </vt:variant>
      <vt:variant>
        <vt:i4>67</vt:i4>
      </vt:variant>
      <vt:variant>
        <vt:i4>0</vt:i4>
      </vt:variant>
      <vt:variant>
        <vt:i4>5</vt:i4>
      </vt:variant>
      <vt:variant>
        <vt:lpwstr>https://art.washington.edu/news/2020/12/21/critical-issues-lecture-series</vt:lpwstr>
      </vt:variant>
      <vt:variant>
        <vt:lpwstr/>
      </vt:variant>
      <vt:variant>
        <vt:i4>7340045</vt:i4>
      </vt:variant>
      <vt:variant>
        <vt:i4>64</vt:i4>
      </vt:variant>
      <vt:variant>
        <vt:i4>0</vt:i4>
      </vt:variant>
      <vt:variant>
        <vt:i4>5</vt:i4>
      </vt:variant>
      <vt:variant>
        <vt:lpwstr>https://www.washington.edu/lectures/events/hadero_m/</vt:lpwstr>
      </vt:variant>
      <vt:variant>
        <vt:lpwstr/>
      </vt:variant>
      <vt:variant>
        <vt:i4>5767193</vt:i4>
      </vt:variant>
      <vt:variant>
        <vt:i4>61</vt:i4>
      </vt:variant>
      <vt:variant>
        <vt:i4>0</vt:i4>
      </vt:variant>
      <vt:variant>
        <vt:i4>5</vt:i4>
      </vt:variant>
      <vt:variant>
        <vt:lpwstr>https://bit.ly/RSVPJSISAfrica</vt:lpwstr>
      </vt:variant>
      <vt:variant>
        <vt:lpwstr/>
      </vt:variant>
      <vt:variant>
        <vt:i4>4915277</vt:i4>
      </vt:variant>
      <vt:variant>
        <vt:i4>58</vt:i4>
      </vt:variant>
      <vt:variant>
        <vt:i4>0</vt:i4>
      </vt:variant>
      <vt:variant>
        <vt:i4>5</vt:i4>
      </vt:variant>
      <vt:variant>
        <vt:lpwstr>https://history.washington.edu/history-lecture-series</vt:lpwstr>
      </vt:variant>
      <vt:variant>
        <vt:lpwstr/>
      </vt:variant>
      <vt:variant>
        <vt:i4>3604542</vt:i4>
      </vt:variant>
      <vt:variant>
        <vt:i4>55</vt:i4>
      </vt:variant>
      <vt:variant>
        <vt:i4>0</vt:i4>
      </vt:variant>
      <vt:variant>
        <vt:i4>5</vt:i4>
      </vt:variant>
      <vt:variant>
        <vt:lpwstr>https://henryart.org/exhibitions/set-in-motion</vt:lpwstr>
      </vt:variant>
      <vt:variant>
        <vt:lpwstr/>
      </vt:variant>
      <vt:variant>
        <vt:i4>1572954</vt:i4>
      </vt:variant>
      <vt:variant>
        <vt:i4>52</vt:i4>
      </vt:variant>
      <vt:variant>
        <vt:i4>0</vt:i4>
      </vt:variant>
      <vt:variant>
        <vt:i4>5</vt:i4>
      </vt:variant>
      <vt:variant>
        <vt:lpwstr>https://art.washington.edu/news/2020/12/21/critical-issues-lecture-series</vt:lpwstr>
      </vt:variant>
      <vt:variant>
        <vt:lpwstr/>
      </vt:variant>
      <vt:variant>
        <vt:i4>6291503</vt:i4>
      </vt:variant>
      <vt:variant>
        <vt:i4>49</vt:i4>
      </vt:variant>
      <vt:variant>
        <vt:i4>0</vt:i4>
      </vt:variant>
      <vt:variant>
        <vt:i4>5</vt:i4>
      </vt:variant>
      <vt:variant>
        <vt:lpwstr>https://www.eventbrite.com/e/media-studies-as-community-engagement-featuring-dr-khadijah-costley-white-tickets-127936969921</vt:lpwstr>
      </vt:variant>
      <vt:variant>
        <vt:lpwstr/>
      </vt:variant>
      <vt:variant>
        <vt:i4>5898318</vt:i4>
      </vt:variant>
      <vt:variant>
        <vt:i4>46</vt:i4>
      </vt:variant>
      <vt:variant>
        <vt:i4>0</vt:i4>
      </vt:variant>
      <vt:variant>
        <vt:i4>5</vt:i4>
      </vt:variant>
      <vt:variant>
        <vt:lpwstr>https://jewishstudies.washington.edu/event/tsoffar-a-land-of-milk-and-honey/</vt:lpwstr>
      </vt:variant>
      <vt:variant>
        <vt:lpwstr/>
      </vt:variant>
      <vt:variant>
        <vt:i4>4915277</vt:i4>
      </vt:variant>
      <vt:variant>
        <vt:i4>43</vt:i4>
      </vt:variant>
      <vt:variant>
        <vt:i4>0</vt:i4>
      </vt:variant>
      <vt:variant>
        <vt:i4>5</vt:i4>
      </vt:variant>
      <vt:variant>
        <vt:lpwstr>https://history.washington.edu/history-lecture-series</vt:lpwstr>
      </vt:variant>
      <vt:variant>
        <vt:lpwstr/>
      </vt:variant>
      <vt:variant>
        <vt:i4>7208978</vt:i4>
      </vt:variant>
      <vt:variant>
        <vt:i4>40</vt:i4>
      </vt:variant>
      <vt:variant>
        <vt:i4>0</vt:i4>
      </vt:variant>
      <vt:variant>
        <vt:i4>5</vt:i4>
      </vt:variant>
      <vt:variant>
        <vt:lpwstr>https://www.washington.edu/lectures/events/westheimer_r/</vt:lpwstr>
      </vt:variant>
      <vt:variant>
        <vt:lpwstr/>
      </vt:variant>
      <vt:variant>
        <vt:i4>1572954</vt:i4>
      </vt:variant>
      <vt:variant>
        <vt:i4>37</vt:i4>
      </vt:variant>
      <vt:variant>
        <vt:i4>0</vt:i4>
      </vt:variant>
      <vt:variant>
        <vt:i4>5</vt:i4>
      </vt:variant>
      <vt:variant>
        <vt:lpwstr>https://art.washington.edu/news/2020/12/21/critical-issues-lecture-series</vt:lpwstr>
      </vt:variant>
      <vt:variant>
        <vt:lpwstr/>
      </vt:variant>
      <vt:variant>
        <vt:i4>1572954</vt:i4>
      </vt:variant>
      <vt:variant>
        <vt:i4>34</vt:i4>
      </vt:variant>
      <vt:variant>
        <vt:i4>0</vt:i4>
      </vt:variant>
      <vt:variant>
        <vt:i4>5</vt:i4>
      </vt:variant>
      <vt:variant>
        <vt:lpwstr>https://art.washington.edu/news/2020/12/21/critical-issues-lecture-series</vt:lpwstr>
      </vt:variant>
      <vt:variant>
        <vt:lpwstr/>
      </vt:variant>
      <vt:variant>
        <vt:i4>1114166</vt:i4>
      </vt:variant>
      <vt:variant>
        <vt:i4>31</vt:i4>
      </vt:variant>
      <vt:variant>
        <vt:i4>0</vt:i4>
      </vt:variant>
      <vt:variant>
        <vt:i4>5</vt:i4>
      </vt:variant>
      <vt:variant>
        <vt:lpwstr>https://events.uw.edu/event/4cb79df1-3768-46a4-8bb1-c9d0e5601762/summary?mkt_tok=eyJpIjoiWWpReE1URXhNVFEyTUdNMyIsInQiOiJ0MWYrKzJsNEg4RE1JclVZQnlcL1hIZmZIc3MxOWpacFwvbGFYS2dpcnpSNUc1UnkxWENEZENMdG9NbkQxUGJQUTA5eUIxNmFZOUNXUmIrYzlFTnNRNFB3PT0ifQ%3D%3D</vt:lpwstr>
      </vt:variant>
      <vt:variant>
        <vt:lpwstr/>
      </vt:variant>
      <vt:variant>
        <vt:i4>4915277</vt:i4>
      </vt:variant>
      <vt:variant>
        <vt:i4>28</vt:i4>
      </vt:variant>
      <vt:variant>
        <vt:i4>0</vt:i4>
      </vt:variant>
      <vt:variant>
        <vt:i4>5</vt:i4>
      </vt:variant>
      <vt:variant>
        <vt:lpwstr>https://history.washington.edu/history-lecture-series</vt:lpwstr>
      </vt:variant>
      <vt:variant>
        <vt:lpwstr/>
      </vt:variant>
      <vt:variant>
        <vt:i4>5767193</vt:i4>
      </vt:variant>
      <vt:variant>
        <vt:i4>25</vt:i4>
      </vt:variant>
      <vt:variant>
        <vt:i4>0</vt:i4>
      </vt:variant>
      <vt:variant>
        <vt:i4>5</vt:i4>
      </vt:variant>
      <vt:variant>
        <vt:lpwstr>https://bit.ly/RSVPJSISAfrica</vt:lpwstr>
      </vt:variant>
      <vt:variant>
        <vt:lpwstr/>
      </vt:variant>
      <vt:variant>
        <vt:i4>2818090</vt:i4>
      </vt:variant>
      <vt:variant>
        <vt:i4>22</vt:i4>
      </vt:variant>
      <vt:variant>
        <vt:i4>0</vt:i4>
      </vt:variant>
      <vt:variant>
        <vt:i4>5</vt:i4>
      </vt:variant>
      <vt:variant>
        <vt:lpwstr>https://honors.uw.edu/news/2020/joff-hanauer-honors-lecture-series/</vt:lpwstr>
      </vt:variant>
      <vt:variant>
        <vt:lpwstr/>
      </vt:variant>
      <vt:variant>
        <vt:i4>1572954</vt:i4>
      </vt:variant>
      <vt:variant>
        <vt:i4>19</vt:i4>
      </vt:variant>
      <vt:variant>
        <vt:i4>0</vt:i4>
      </vt:variant>
      <vt:variant>
        <vt:i4>5</vt:i4>
      </vt:variant>
      <vt:variant>
        <vt:lpwstr>https://art.washington.edu/news/2020/12/21/critical-issues-lecture-series</vt:lpwstr>
      </vt:variant>
      <vt:variant>
        <vt:lpwstr/>
      </vt:variant>
      <vt:variant>
        <vt:i4>7077996</vt:i4>
      </vt:variant>
      <vt:variant>
        <vt:i4>16</vt:i4>
      </vt:variant>
      <vt:variant>
        <vt:i4>0</vt:i4>
      </vt:variant>
      <vt:variant>
        <vt:i4>5</vt:i4>
      </vt:variant>
      <vt:variant>
        <vt:lpwstr>https://jewishstudies.washington.edu/event/the-conversos-return-dalia-kandiyoti-in-conversation-with-devin-e-naar/</vt:lpwstr>
      </vt:variant>
      <vt:variant>
        <vt:lpwstr/>
      </vt:variant>
      <vt:variant>
        <vt:i4>6160502</vt:i4>
      </vt:variant>
      <vt:variant>
        <vt:i4>13</vt:i4>
      </vt:variant>
      <vt:variant>
        <vt:i4>0</vt:i4>
      </vt:variant>
      <vt:variant>
        <vt:i4>5</vt:i4>
      </vt:variant>
      <vt:variant>
        <vt:lpwstr>mailto:ngrabiel@uw.edu</vt:lpwstr>
      </vt:variant>
      <vt:variant>
        <vt:lpwstr/>
      </vt:variant>
      <vt:variant>
        <vt:i4>6422641</vt:i4>
      </vt:variant>
      <vt:variant>
        <vt:i4>10</vt:i4>
      </vt:variant>
      <vt:variant>
        <vt:i4>0</vt:i4>
      </vt:variant>
      <vt:variant>
        <vt:i4>5</vt:i4>
      </vt:variant>
      <vt:variant>
        <vt:lpwstr>https://docs.google.com/forms/d/e/1FAIpQLSd1F4fgeXn1eTERLXljFmsXKrX1e-OCmlK11oa63WOv0Iex3Q/viewform</vt:lpwstr>
      </vt:variant>
      <vt:variant>
        <vt:lpwstr/>
      </vt:variant>
      <vt:variant>
        <vt:i4>7471141</vt:i4>
      </vt:variant>
      <vt:variant>
        <vt:i4>7</vt:i4>
      </vt:variant>
      <vt:variant>
        <vt:i4>0</vt:i4>
      </vt:variant>
      <vt:variant>
        <vt:i4>5</vt:i4>
      </vt:variant>
      <vt:variant>
        <vt:lpwstr>https://docs.google.com/forms/d/e/1FAIpQLSfHTUEMDirbpQwJtKwhZCQQK-BFKsUXtK0DR-ItqSbkkcI9lw/viewform</vt:lpwstr>
      </vt:variant>
      <vt:variant>
        <vt:lpwstr/>
      </vt:variant>
      <vt:variant>
        <vt:i4>6160502</vt:i4>
      </vt:variant>
      <vt:variant>
        <vt:i4>4</vt:i4>
      </vt:variant>
      <vt:variant>
        <vt:i4>0</vt:i4>
      </vt:variant>
      <vt:variant>
        <vt:i4>5</vt:i4>
      </vt:variant>
      <vt:variant>
        <vt:lpwstr>mailto:ngrabiel@uw.edu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Grabiel</dc:creator>
  <cp:keywords/>
  <dc:description/>
  <cp:lastModifiedBy>Nicole Grabiel</cp:lastModifiedBy>
  <cp:revision>2</cp:revision>
  <dcterms:created xsi:type="dcterms:W3CDTF">2021-02-17T22:22:00Z</dcterms:created>
  <dcterms:modified xsi:type="dcterms:W3CDTF">2021-02-17T22:22:00Z</dcterms:modified>
</cp:coreProperties>
</file>