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74A" w:rsidRDefault="001201D7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030291" cy="402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291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4A" w:rsidRDefault="004D474A">
      <w:pPr>
        <w:pStyle w:val="BodyText"/>
        <w:rPr>
          <w:rFonts w:ascii="Times New Roman"/>
          <w:sz w:val="20"/>
        </w:rPr>
      </w:pPr>
    </w:p>
    <w:p w:rsidR="004D474A" w:rsidRDefault="004D474A">
      <w:pPr>
        <w:pStyle w:val="BodyText"/>
        <w:spacing w:before="10"/>
        <w:rPr>
          <w:rFonts w:ascii="Times New Roman"/>
          <w:sz w:val="22"/>
        </w:rPr>
      </w:pPr>
    </w:p>
    <w:p w:rsidR="004D474A" w:rsidRDefault="001201D7">
      <w:pPr>
        <w:pStyle w:val="Heading1"/>
      </w:pPr>
      <w:bookmarkStart w:id="0" w:name="Attachment_A:"/>
      <w:bookmarkEnd w:id="0"/>
      <w:r>
        <w:t>ATTACHMENT A:</w:t>
      </w:r>
    </w:p>
    <w:p w:rsidR="004D474A" w:rsidRDefault="001201D7">
      <w:pPr>
        <w:spacing w:before="241"/>
        <w:ind w:left="2377" w:right="2121"/>
        <w:jc w:val="center"/>
        <w:rPr>
          <w:rFonts w:ascii="Encode Sans Wide"/>
          <w:sz w:val="32"/>
        </w:rPr>
      </w:pPr>
      <w:bookmarkStart w:id="1" w:name="Unit_or_site-specific_covid-19_Preventio"/>
      <w:bookmarkEnd w:id="1"/>
      <w:r>
        <w:rPr>
          <w:rFonts w:ascii="Encode Sans Wide"/>
          <w:sz w:val="32"/>
        </w:rPr>
        <w:t>UNIT OR SITE-SPECIFIC COVID-19 PREVENTION PLAN TEMPLATE</w:t>
      </w:r>
    </w:p>
    <w:p w:rsidR="004D474A" w:rsidRDefault="001201D7">
      <w:pPr>
        <w:spacing w:before="117"/>
        <w:ind w:left="488" w:right="872"/>
      </w:pPr>
      <w:r>
        <w:t>University units are required to document their workplace COVID-19 prevention measures and review them with personnel. This template may be used for that purpose and used at a work-site level or department level as appropriate for the unit. If an alternati</w:t>
      </w:r>
      <w:r>
        <w:t>ve format is used (e.g., Return to In-Person Research Plan), it must include all six required elements for a plan and align with University policies and procedures (e.g., daily symptom attestation).</w:t>
      </w:r>
    </w:p>
    <w:p w:rsidR="004D474A" w:rsidRDefault="004D474A">
      <w:pPr>
        <w:pStyle w:val="BodyText"/>
        <w:spacing w:before="12"/>
        <w:rPr>
          <w:sz w:val="8"/>
        </w:rPr>
      </w:pPr>
    </w:p>
    <w:tbl>
      <w:tblPr>
        <w:tblW w:w="0" w:type="auto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3"/>
        <w:gridCol w:w="7193"/>
      </w:tblGrid>
      <w:tr w:rsidR="004D474A">
        <w:trPr>
          <w:trHeight w:val="498"/>
        </w:trPr>
        <w:tc>
          <w:tcPr>
            <w:tcW w:w="7193" w:type="dxa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Date:</w:t>
            </w:r>
          </w:p>
        </w:tc>
        <w:tc>
          <w:tcPr>
            <w:tcW w:w="7193" w:type="dxa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Completed By:</w:t>
            </w:r>
          </w:p>
        </w:tc>
      </w:tr>
      <w:tr w:rsidR="004D474A">
        <w:trPr>
          <w:trHeight w:val="500"/>
        </w:trPr>
        <w:tc>
          <w:tcPr>
            <w:tcW w:w="14386" w:type="dxa"/>
            <w:gridSpan w:val="2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Name of COVID-19 Site-Supervisor:</w:t>
            </w:r>
          </w:p>
        </w:tc>
      </w:tr>
      <w:tr w:rsidR="004D474A">
        <w:trPr>
          <w:trHeight w:val="498"/>
        </w:trPr>
        <w:tc>
          <w:tcPr>
            <w:tcW w:w="7193" w:type="dxa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Unit Name:</w:t>
            </w:r>
          </w:p>
        </w:tc>
        <w:tc>
          <w:tcPr>
            <w:tcW w:w="7193" w:type="dxa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Worksite Location(s):</w:t>
            </w:r>
          </w:p>
        </w:tc>
      </w:tr>
      <w:tr w:rsidR="004D474A">
        <w:trPr>
          <w:trHeight w:val="500"/>
        </w:trPr>
        <w:tc>
          <w:tcPr>
            <w:tcW w:w="14386" w:type="dxa"/>
            <w:gridSpan w:val="2"/>
          </w:tcPr>
          <w:p w:rsidR="004D474A" w:rsidRDefault="001201D7">
            <w:pPr>
              <w:pStyle w:val="TableParagraph"/>
              <w:spacing w:before="100"/>
              <w:ind w:left="100"/>
            </w:pPr>
            <w:r>
              <w:t>Unit COVID-19 Prevention Plan and Plan Location:</w:t>
            </w:r>
          </w:p>
        </w:tc>
      </w:tr>
    </w:tbl>
    <w:p w:rsidR="004D474A" w:rsidRDefault="004D474A">
      <w:pPr>
        <w:pStyle w:val="BodyText"/>
        <w:spacing w:before="9"/>
        <w:rPr>
          <w:sz w:val="27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92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spacing w:before="120" w:line="276" w:lineRule="auto"/>
              <w:ind w:left="628" w:right="602"/>
              <w:rPr>
                <w:b/>
              </w:rPr>
            </w:pPr>
            <w:r>
              <w:rPr>
                <w:b/>
                <w:color w:val="EEECE1"/>
              </w:rPr>
              <w:t>MANAGEMENT AND OVERSIGHT</w:t>
            </w:r>
          </w:p>
        </w:tc>
        <w:tc>
          <w:tcPr>
            <w:tcW w:w="7020" w:type="dxa"/>
            <w:shd w:val="clear" w:color="auto" w:fill="5F497A"/>
          </w:tcPr>
          <w:p w:rsidR="004D474A" w:rsidRDefault="004D474A">
            <w:pPr>
              <w:pStyle w:val="TableParagraph"/>
              <w:spacing w:before="1"/>
              <w:rPr>
                <w:sz w:val="23"/>
              </w:rPr>
            </w:pPr>
          </w:p>
          <w:p w:rsidR="004D474A" w:rsidRDefault="001201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Check all that apply (all required):</w:t>
            </w:r>
          </w:p>
        </w:tc>
        <w:tc>
          <w:tcPr>
            <w:tcW w:w="3960" w:type="dxa"/>
            <w:shd w:val="clear" w:color="auto" w:fill="5F497A"/>
          </w:tcPr>
          <w:p w:rsidR="004D474A" w:rsidRDefault="004D474A">
            <w:pPr>
              <w:pStyle w:val="TableParagraph"/>
              <w:spacing w:before="1"/>
              <w:rPr>
                <w:sz w:val="23"/>
              </w:rPr>
            </w:pPr>
          </w:p>
          <w:p w:rsidR="004D474A" w:rsidRDefault="001201D7">
            <w:pPr>
              <w:pStyle w:val="TableParagraph"/>
              <w:ind w:left="165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3059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spacing w:before="4"/>
              <w:rPr>
                <w:sz w:val="44"/>
              </w:rPr>
            </w:pPr>
          </w:p>
          <w:p w:rsidR="004D474A" w:rsidRDefault="001201D7">
            <w:pPr>
              <w:pStyle w:val="TableParagraph"/>
              <w:spacing w:before="1" w:line="276" w:lineRule="auto"/>
              <w:ind w:left="827" w:right="186" w:hanging="360"/>
            </w:pPr>
            <w:r>
              <w:t>1. COVID-19 Prevention Plan and Site- Supervisor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22"/>
              <w:ind w:right="181" w:firstLine="0"/>
              <w:rPr>
                <w:sz w:val="20"/>
              </w:rPr>
            </w:pPr>
            <w:r>
              <w:rPr>
                <w:sz w:val="20"/>
              </w:rPr>
              <w:t>A COVID-19 supervisor is assigned to ensure all of the elements of the site-specific COVID-19 Prevention Plan are followed.</w:t>
            </w:r>
          </w:p>
          <w:p w:rsidR="004D474A" w:rsidRDefault="001201D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22"/>
              <w:ind w:right="317" w:firstLine="0"/>
              <w:rPr>
                <w:sz w:val="20"/>
              </w:rPr>
            </w:pPr>
            <w:r>
              <w:rPr>
                <w:sz w:val="20"/>
              </w:rPr>
              <w:t>The COVID-19 site supervisor will keep the site-specific plan updated and current w</w:t>
            </w:r>
            <w:r>
              <w:rPr>
                <w:sz w:val="20"/>
              </w:rPr>
              <w:t>ith changes to COVID-19 guidelines, regulations and University policies.</w:t>
            </w:r>
          </w:p>
          <w:p w:rsidR="004D474A" w:rsidRDefault="001201D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21"/>
              <w:ind w:right="303" w:firstLine="0"/>
              <w:rPr>
                <w:sz w:val="20"/>
              </w:rPr>
            </w:pPr>
            <w:r>
              <w:rPr>
                <w:sz w:val="20"/>
              </w:rPr>
              <w:t xml:space="preserve">The COVID-19 site supervisor will keep the site-specific plan onsite in paper or </w:t>
            </w:r>
            <w:proofErr w:type="gramStart"/>
            <w:r>
              <w:rPr>
                <w:sz w:val="20"/>
              </w:rPr>
              <w:t>electronically</w:t>
            </w:r>
            <w:proofErr w:type="gramEnd"/>
            <w:r>
              <w:rPr>
                <w:sz w:val="20"/>
              </w:rPr>
              <w:t xml:space="preserve"> so it is available to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personnel.</w:t>
            </w:r>
          </w:p>
          <w:p w:rsidR="004D474A" w:rsidRDefault="001201D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23"/>
              <w:ind w:right="373" w:firstLine="0"/>
              <w:rPr>
                <w:sz w:val="20"/>
              </w:rPr>
            </w:pPr>
            <w:r>
              <w:rPr>
                <w:sz w:val="20"/>
              </w:rPr>
              <w:t xml:space="preserve">The COVID-19 site supervisor will train personnel </w:t>
            </w:r>
            <w:r>
              <w:rPr>
                <w:sz w:val="20"/>
              </w:rPr>
              <w:t>on the contents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of the plan and updates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4D474A">
      <w:pPr>
        <w:pStyle w:val="BodyText"/>
        <w:rPr>
          <w:sz w:val="30"/>
        </w:rPr>
      </w:pPr>
    </w:p>
    <w:p w:rsidR="004D474A" w:rsidRDefault="004D474A">
      <w:pPr>
        <w:pStyle w:val="BodyText"/>
        <w:spacing w:before="10"/>
        <w:rPr>
          <w:sz w:val="21"/>
        </w:rPr>
      </w:pPr>
    </w:p>
    <w:p w:rsidR="004D474A" w:rsidRDefault="001201D7">
      <w:pPr>
        <w:pStyle w:val="BodyText"/>
        <w:ind w:left="551"/>
      </w:pPr>
      <w:r>
        <w:t xml:space="preserve">May 28 2020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8">
        <w:r>
          <w:t xml:space="preserve">ehsdept@uw.edu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206.543.7262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9">
        <w:r>
          <w:t xml:space="preserve">www.ehs.washington.edu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COVID-19 Prevention Plan ATTACHMENT A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>Page 16 of 22</w:t>
      </w:r>
    </w:p>
    <w:p w:rsidR="004D474A" w:rsidRDefault="004D474A">
      <w:pPr>
        <w:sectPr w:rsidR="004D474A">
          <w:type w:val="continuous"/>
          <w:pgSz w:w="15840" w:h="12240" w:orient="landscape"/>
          <w:pgMar w:top="820" w:right="580" w:bottom="0" w:left="320" w:header="720" w:footer="720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4"/>
        <w:rPr>
          <w:sz w:val="12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952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2"/>
              <w:ind w:right="439" w:hanging="1"/>
              <w:rPr>
                <w:sz w:val="20"/>
              </w:rPr>
            </w:pPr>
            <w:r>
              <w:rPr>
                <w:sz w:val="20"/>
              </w:rPr>
              <w:t>The COVID-19 site supervisor or designee is available to respond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 issues and questions during work and class activities.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92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spacing w:before="120" w:line="276" w:lineRule="auto"/>
              <w:ind w:left="628" w:right="186"/>
              <w:rPr>
                <w:b/>
              </w:rPr>
            </w:pPr>
            <w:r>
              <w:rPr>
                <w:b/>
                <w:color w:val="EEECE1"/>
              </w:rPr>
              <w:t>SOCIAL AND PHYSICAL DISTANCING</w:t>
            </w:r>
          </w:p>
        </w:tc>
        <w:tc>
          <w:tcPr>
            <w:tcW w:w="7020" w:type="dxa"/>
            <w:shd w:val="clear" w:color="auto" w:fill="5F497A"/>
          </w:tcPr>
          <w:p w:rsidR="004D474A" w:rsidRDefault="004D474A">
            <w:pPr>
              <w:pStyle w:val="TableParagraph"/>
              <w:spacing w:before="1"/>
              <w:rPr>
                <w:sz w:val="23"/>
              </w:rPr>
            </w:pPr>
          </w:p>
          <w:p w:rsidR="004D474A" w:rsidRDefault="001201D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Check all that apply (all required as possible):</w:t>
            </w:r>
          </w:p>
        </w:tc>
        <w:tc>
          <w:tcPr>
            <w:tcW w:w="3960" w:type="dxa"/>
            <w:shd w:val="clear" w:color="auto" w:fill="5F497A"/>
          </w:tcPr>
          <w:p w:rsidR="004D474A" w:rsidRDefault="004D474A">
            <w:pPr>
              <w:pStyle w:val="TableParagraph"/>
              <w:spacing w:before="1"/>
              <w:rPr>
                <w:sz w:val="23"/>
              </w:rPr>
            </w:pPr>
          </w:p>
          <w:p w:rsidR="004D474A" w:rsidRDefault="001201D7">
            <w:pPr>
              <w:pStyle w:val="TableParagraph"/>
              <w:ind w:right="2766"/>
              <w:jc w:val="right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6352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spacing w:before="13"/>
              <w:rPr>
                <w:sz w:val="41"/>
              </w:rPr>
            </w:pPr>
          </w:p>
          <w:p w:rsidR="004D474A" w:rsidRDefault="001201D7">
            <w:pPr>
              <w:pStyle w:val="TableParagraph"/>
              <w:spacing w:line="276" w:lineRule="auto"/>
              <w:ind w:left="827" w:right="124" w:hanging="360"/>
            </w:pPr>
            <w:r>
              <w:t>2. Describe how you are implementing the social distancing requirements (maintaining 6+ feet spacing between people, minimizing interpersonal</w:t>
            </w:r>
            <w:r>
              <w:rPr>
                <w:spacing w:val="-4"/>
              </w:rPr>
              <w:t xml:space="preserve"> </w:t>
            </w:r>
            <w:r>
              <w:t>contact).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2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Telework options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3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Shifts/breaks times/start times staggered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2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Maximum space capacity determined based on 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In-person meetings (conference call, virtual) limited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4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Non-critical in person meetings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postponed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Spread out work areas/physically 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workstations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right="156" w:hanging="262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Allowing only infrequent/intermittent passing within 6 feet in between personnel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2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Minimizing the number of people in a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4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Designated drop-off/pick-up areas for shared tools 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Barriers</w:t>
            </w:r>
            <w:r>
              <w:rPr>
                <w:sz w:val="20"/>
              </w:rPr>
              <w:t xml:space="preserve"> to block direct pathways between individuals 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2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Layouts to prevent air pathways less than 6 feet have been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created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123"/>
              <w:ind w:left="355" w:hanging="248"/>
              <w:rPr>
                <w:rFonts w:ascii="Arial Unicode MS" w:hAnsi="Arial Unicode MS"/>
              </w:rPr>
            </w:pPr>
            <w:r>
              <w:rPr>
                <w:sz w:val="20"/>
              </w:rPr>
              <w:t>Ensuring good ventilation in 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Tasks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rescheduled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21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Work tasks have been modified</w:t>
            </w:r>
          </w:p>
          <w:p w:rsidR="004D474A" w:rsidRDefault="001201D7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24"/>
              <w:ind w:left="350" w:hanging="244"/>
              <w:rPr>
                <w:rFonts w:ascii="Arial Unicode MS" w:hAnsi="Arial Unicode MS"/>
              </w:rPr>
            </w:pPr>
            <w:r>
              <w:rPr>
                <w:sz w:val="20"/>
              </w:rPr>
              <w:t>Organizing work tasks to facilitate 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distancing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spacing w:before="115"/>
              <w:ind w:right="2799"/>
              <w:jc w:val="right"/>
              <w:rPr>
                <w:rFonts w:ascii="Helvetica"/>
                <w:sz w:val="24"/>
              </w:rPr>
            </w:pPr>
          </w:p>
        </w:tc>
      </w:tr>
    </w:tbl>
    <w:p w:rsidR="004D474A" w:rsidRDefault="004D474A">
      <w:pPr>
        <w:jc w:val="right"/>
        <w:rPr>
          <w:rFonts w:ascii="Helvetica"/>
          <w:sz w:val="24"/>
        </w:rPr>
        <w:sectPr w:rsidR="004D474A">
          <w:headerReference w:type="default" r:id="rId10"/>
          <w:footerReference w:type="default" r:id="rId11"/>
          <w:pgSz w:w="15840" w:h="12240" w:orient="landscape"/>
          <w:pgMar w:top="1480" w:right="580" w:bottom="700" w:left="320" w:header="847" w:footer="516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4"/>
        <w:rPr>
          <w:sz w:val="12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2651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341" w:hanging="360"/>
            </w:pPr>
            <w:r>
              <w:t>3. Describe how you are communicating social distancing requirements to personnel, students, vendors, cont</w:t>
            </w:r>
            <w:r>
              <w:t>ractors and visitors.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22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Posters</w:t>
              </w:r>
            </w:hyperlink>
            <w:r>
              <w:rPr>
                <w:sz w:val="20"/>
              </w:rPr>
              <w:t>/signage/floor markings installed 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</w:p>
          <w:p w:rsidR="004D474A" w:rsidRDefault="001201D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Communicating during staff meetings</w:t>
            </w:r>
          </w:p>
          <w:p w:rsidR="004D474A" w:rsidRDefault="001201D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  <w:p w:rsidR="004D474A" w:rsidRDefault="001201D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Establishing policies and procedures</w:t>
            </w:r>
          </w:p>
          <w:p w:rsidR="004D474A" w:rsidRDefault="001201D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color w:val="0000FF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notice to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vendors/contractors</w:t>
              </w:r>
            </w:hyperlink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2308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114" w:hanging="360"/>
            </w:pPr>
            <w:r>
              <w:t xml:space="preserve">4. Describe critical tasks </w:t>
            </w:r>
            <w:r>
              <w:rPr>
                <w:b/>
              </w:rPr>
              <w:t xml:space="preserve">not possible </w:t>
            </w:r>
            <w:r>
              <w:t xml:space="preserve">to be done while maintaining the 6-foot distance. </w:t>
            </w:r>
            <w:r>
              <w:rPr>
                <w:spacing w:val="-3"/>
              </w:rPr>
              <w:t xml:space="preserve">Unit </w:t>
            </w:r>
            <w:r>
              <w:t>head pre-approval required.</w:t>
            </w:r>
          </w:p>
        </w:tc>
        <w:tc>
          <w:tcPr>
            <w:tcW w:w="10980" w:type="dxa"/>
            <w:gridSpan w:val="2"/>
          </w:tcPr>
          <w:p w:rsidR="004D474A" w:rsidRDefault="001201D7">
            <w:pPr>
              <w:pStyle w:val="TableParagraph"/>
              <w:spacing w:before="119"/>
              <w:ind w:left="108"/>
              <w:rPr>
                <w:rFonts w:ascii="Arial Unicode MS"/>
              </w:rPr>
            </w:pPr>
            <w:r>
              <w:rPr>
                <w:rFonts w:ascii="Arial Unicode MS"/>
              </w:rPr>
              <w:t>Describe task, frequency, duration and required PPE and safety measures in place. If none, specify none.</w:t>
            </w:r>
          </w:p>
        </w:tc>
      </w:tr>
      <w:tr w:rsidR="004D474A">
        <w:trPr>
          <w:trHeight w:val="92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spacing w:before="120" w:line="276" w:lineRule="auto"/>
              <w:ind w:left="628" w:right="186"/>
              <w:rPr>
                <w:b/>
              </w:rPr>
            </w:pPr>
            <w:r>
              <w:rPr>
                <w:b/>
                <w:color w:val="EEECE1"/>
              </w:rPr>
              <w:t>PRECAUTIONS FOR SICK PERSONNEL</w:t>
            </w:r>
          </w:p>
        </w:tc>
        <w:tc>
          <w:tcPr>
            <w:tcW w:w="7020" w:type="dxa"/>
            <w:shd w:val="clear" w:color="auto" w:fill="5F497A"/>
          </w:tcPr>
          <w:p w:rsidR="004D474A" w:rsidRDefault="004D474A">
            <w:pPr>
              <w:pStyle w:val="TableParagraph"/>
              <w:spacing w:before="6"/>
              <w:rPr>
                <w:sz w:val="21"/>
              </w:rPr>
            </w:pPr>
          </w:p>
          <w:p w:rsidR="004D474A" w:rsidRDefault="001201D7">
            <w:pPr>
              <w:pStyle w:val="TableParagraph"/>
              <w:ind w:left="809" w:right="1188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Check all that apply (all required </w:t>
            </w:r>
            <w:r>
              <w:rPr>
                <w:b/>
                <w:color w:val="FFFFFF"/>
              </w:rPr>
              <w:t>as possible):</w:t>
            </w:r>
          </w:p>
        </w:tc>
        <w:tc>
          <w:tcPr>
            <w:tcW w:w="3960" w:type="dxa"/>
            <w:shd w:val="clear" w:color="auto" w:fill="5F497A"/>
          </w:tcPr>
          <w:p w:rsidR="004D474A" w:rsidRDefault="004D474A">
            <w:pPr>
              <w:pStyle w:val="TableParagraph"/>
              <w:spacing w:before="6"/>
              <w:rPr>
                <w:sz w:val="21"/>
              </w:rPr>
            </w:pPr>
          </w:p>
          <w:p w:rsidR="004D474A" w:rsidRDefault="001201D7">
            <w:pPr>
              <w:pStyle w:val="TableParagraph"/>
              <w:ind w:left="827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3304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117" w:hanging="360"/>
            </w:pPr>
            <w:r>
              <w:t>5. Describe how you are preventing people with symptoms from coming to the site and/or working while sick.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122"/>
              <w:ind w:right="166" w:hanging="255"/>
              <w:rPr>
                <w:sz w:val="20"/>
              </w:rPr>
            </w:pPr>
            <w:r>
              <w:rPr>
                <w:sz w:val="20"/>
              </w:rPr>
              <w:t>Performing daily symptom screening or attestation for personnel who work on-site at a UW 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22"/>
              <w:ind w:left="330" w:hanging="224"/>
              <w:rPr>
                <w:sz w:val="20"/>
              </w:rPr>
            </w:pPr>
            <w:r>
              <w:rPr>
                <w:sz w:val="20"/>
              </w:rPr>
              <w:t>Following UW policies for time away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21"/>
              <w:ind w:left="107" w:right="302" w:firstLine="0"/>
              <w:rPr>
                <w:sz w:val="20"/>
              </w:rPr>
            </w:pPr>
            <w:r>
              <w:rPr>
                <w:sz w:val="20"/>
              </w:rPr>
              <w:t>Informing and requiring personnel who may be ill or symptomatic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 stay (or go)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23"/>
              <w:ind w:left="330" w:hanging="224"/>
              <w:rPr>
                <w:sz w:val="20"/>
              </w:rPr>
            </w:pPr>
            <w:r>
              <w:rPr>
                <w:sz w:val="20"/>
              </w:rPr>
              <w:t>Requiring close contacts of COVID-19 cases to stay or 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24"/>
              <w:ind w:left="330" w:hanging="224"/>
              <w:rPr>
                <w:sz w:val="20"/>
              </w:rPr>
            </w:pPr>
            <w:r>
              <w:rPr>
                <w:sz w:val="20"/>
              </w:rPr>
              <w:t>Consulting with</w:t>
            </w:r>
            <w:r>
              <w:rPr>
                <w:color w:val="0000FF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EH&amp;S Emplo</w:t>
              </w:r>
              <w:r>
                <w:rPr>
                  <w:color w:val="0000FF"/>
                  <w:sz w:val="20"/>
                  <w:u w:val="single" w:color="0000FF"/>
                </w:rPr>
                <w:t>yee Health</w:t>
              </w:r>
              <w:r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21"/>
              <w:ind w:left="369" w:right="536" w:hanging="262"/>
              <w:rPr>
                <w:sz w:val="20"/>
              </w:rPr>
            </w:pPr>
            <w:r>
              <w:rPr>
                <w:sz w:val="20"/>
              </w:rPr>
              <w:t>Discussing accommodations for</w:t>
            </w:r>
            <w:r>
              <w:rPr>
                <w:color w:val="0000FF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personnel at higher risk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of severe illness with your HR Consultant or DSO for academi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4D474A">
      <w:pPr>
        <w:pStyle w:val="BodyText"/>
        <w:spacing w:before="3"/>
        <w:rPr>
          <w:sz w:val="8"/>
        </w:rPr>
      </w:pPr>
    </w:p>
    <w:p w:rsidR="004D474A" w:rsidRDefault="001201D7">
      <w:pPr>
        <w:pStyle w:val="BodyText"/>
        <w:spacing w:before="103"/>
        <w:ind w:left="644"/>
      </w:pPr>
      <w:r>
        <w:t xml:space="preserve">May 28, 2020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16">
        <w:r>
          <w:t xml:space="preserve">ehsdept@uw.edu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206.543.7262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17">
        <w:r>
          <w:t xml:space="preserve">www.ehs.washington.edu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COVID-19 Prevention Plan ATTACHMENT A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>Page 18 of 22</w:t>
      </w:r>
    </w:p>
    <w:p w:rsidR="004D474A" w:rsidRDefault="004D474A">
      <w:pPr>
        <w:sectPr w:rsidR="004D474A">
          <w:headerReference w:type="default" r:id="rId18"/>
          <w:footerReference w:type="default" r:id="rId19"/>
          <w:pgSz w:w="15840" w:h="12240" w:orient="landscape"/>
          <w:pgMar w:top="1480" w:right="580" w:bottom="280" w:left="320" w:header="847" w:footer="0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4"/>
        <w:rPr>
          <w:sz w:val="12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585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Keeping a log of visitors to the </w:t>
            </w:r>
            <w:proofErr w:type="gramStart"/>
            <w:r>
              <w:rPr>
                <w:sz w:val="20"/>
              </w:rPr>
              <w:t>work-site</w:t>
            </w:r>
            <w:proofErr w:type="gramEnd"/>
            <w:r>
              <w:rPr>
                <w:sz w:val="20"/>
              </w:rPr>
              <w:t xml:space="preserve"> (maintain for 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weeks)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2536"/>
        </w:trPr>
        <w:tc>
          <w:tcPr>
            <w:tcW w:w="3420" w:type="dxa"/>
          </w:tcPr>
          <w:p w:rsidR="004D474A" w:rsidRDefault="004D474A">
            <w:pPr>
              <w:pStyle w:val="TableParagraph"/>
              <w:spacing w:before="6"/>
              <w:rPr>
                <w:sz w:val="42"/>
              </w:rPr>
            </w:pPr>
          </w:p>
          <w:p w:rsidR="004D474A" w:rsidRDefault="001201D7">
            <w:pPr>
              <w:pStyle w:val="TableParagraph"/>
              <w:spacing w:line="276" w:lineRule="auto"/>
              <w:ind w:left="827" w:right="140" w:hanging="360"/>
            </w:pPr>
            <w:r>
              <w:t>6. Describe practices for responding to suspected or confirmed COVID-19 cases.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24" w:line="237" w:lineRule="auto"/>
              <w:ind w:right="170" w:hanging="262"/>
              <w:rPr>
                <w:rFonts w:ascii="Arial Unicode MS" w:hAnsi="Arial Unicode MS"/>
              </w:rPr>
            </w:pPr>
            <w:r>
              <w:rPr>
                <w:sz w:val="20"/>
              </w:rPr>
              <w:t>Informing personnel with</w:t>
            </w:r>
            <w:r>
              <w:rPr>
                <w:color w:val="0000FF"/>
                <w:sz w:val="20"/>
              </w:rPr>
              <w:t xml:space="preserve"> </w:t>
            </w:r>
            <w:hyperlink r:id="rId20">
              <w:r>
                <w:rPr>
                  <w:b/>
                  <w:color w:val="0000FF"/>
                  <w:sz w:val="20"/>
                  <w:u w:val="single" w:color="0000FF"/>
                </w:rPr>
                <w:t>COVID-19 symptoms</w:t>
              </w:r>
              <w:r>
                <w:rPr>
                  <w:b/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to stay home,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contact their healthcare provider and to notify the</w:t>
            </w:r>
            <w:hyperlink r:id="rId21">
              <w:r>
                <w:rPr>
                  <w:color w:val="0000FF"/>
                  <w:sz w:val="2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Employee Health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25"/>
              <w:ind w:right="454" w:hanging="262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 xml:space="preserve">Informing personnel </w:t>
            </w:r>
            <w:r>
              <w:rPr>
                <w:b/>
                <w:sz w:val="20"/>
              </w:rPr>
              <w:t xml:space="preserve">with suspect or confirmed COVID-19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stay home and notify the</w:t>
            </w:r>
            <w:r>
              <w:rPr>
                <w:color w:val="0000FF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Employee Health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20"/>
              <w:ind w:left="357" w:right="238" w:hanging="269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 xml:space="preserve">Informing personnel who have had </w:t>
            </w:r>
            <w:r>
              <w:rPr>
                <w:b/>
                <w:sz w:val="20"/>
              </w:rPr>
              <w:t xml:space="preserve">close contact </w:t>
            </w:r>
            <w:r>
              <w:rPr>
                <w:sz w:val="20"/>
              </w:rPr>
              <w:t>with someone with COVID-19 to stay home and notify the</w:t>
            </w:r>
            <w:r>
              <w:rPr>
                <w:color w:val="0000FF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Employee Health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23"/>
              <w:ind w:left="330" w:hanging="224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Performing</w:t>
            </w:r>
            <w:r>
              <w:rPr>
                <w:color w:val="1155CC"/>
                <w:sz w:val="20"/>
              </w:rPr>
              <w:t xml:space="preserve"> </w:t>
            </w:r>
            <w:hyperlink r:id="rId24">
              <w:r>
                <w:rPr>
                  <w:color w:val="1155CC"/>
                  <w:sz w:val="20"/>
                  <w:u w:val="single" w:color="1155CC"/>
                </w:rPr>
                <w:t>enhanced cleaning and</w:t>
              </w:r>
              <w:r>
                <w:rPr>
                  <w:color w:val="1155CC"/>
                  <w:spacing w:val="-1"/>
                  <w:sz w:val="20"/>
                  <w:u w:val="single" w:color="1155CC"/>
                </w:rPr>
                <w:t xml:space="preserve"> </w:t>
              </w:r>
              <w:r>
                <w:rPr>
                  <w:color w:val="1155CC"/>
                  <w:sz w:val="20"/>
                  <w:u w:val="single" w:color="1155CC"/>
                </w:rPr>
                <w:t>disinfection</w:t>
              </w:r>
            </w:hyperlink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68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ind w:left="628"/>
              <w:rPr>
                <w:b/>
              </w:rPr>
            </w:pPr>
            <w:r>
              <w:rPr>
                <w:b/>
                <w:color w:val="EEECE1"/>
              </w:rPr>
              <w:t>CLEANING AND</w:t>
            </w:r>
          </w:p>
          <w:p w:rsidR="004D474A" w:rsidRDefault="001201D7">
            <w:pPr>
              <w:pStyle w:val="TableParagraph"/>
              <w:spacing w:before="43"/>
              <w:ind w:left="628"/>
              <w:rPr>
                <w:b/>
              </w:rPr>
            </w:pPr>
            <w:r>
              <w:rPr>
                <w:b/>
                <w:color w:val="EEECE1"/>
              </w:rPr>
              <w:t>DISINFECTING</w:t>
            </w:r>
          </w:p>
        </w:tc>
        <w:tc>
          <w:tcPr>
            <w:tcW w:w="702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EEECE1"/>
              </w:rPr>
              <w:t>Check all that apply (all required):</w:t>
            </w:r>
          </w:p>
        </w:tc>
        <w:tc>
          <w:tcPr>
            <w:tcW w:w="396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3340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166" w:hanging="360"/>
            </w:pPr>
            <w:r>
              <w:t>7.  Describe the procedures used to clean and disinfect general areas and high- touch surfaces. This includes the cleaning frequency and areas/items to be cleaned.</w:t>
            </w:r>
          </w:p>
        </w:tc>
        <w:tc>
          <w:tcPr>
            <w:tcW w:w="7020" w:type="dxa"/>
          </w:tcPr>
          <w:p w:rsidR="004D474A" w:rsidRDefault="004D474A">
            <w:pPr>
              <w:pStyle w:val="TableParagraph"/>
              <w:spacing w:before="13"/>
              <w:rPr>
                <w:sz w:val="33"/>
              </w:rPr>
            </w:pPr>
          </w:p>
          <w:p w:rsidR="004D474A" w:rsidRDefault="001201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Following a 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  <w:p w:rsidR="004D474A" w:rsidRDefault="001201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24"/>
              <w:ind w:left="330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Cleaning supplies are available for spot cleaning</w:t>
            </w:r>
          </w:p>
          <w:p w:rsidR="004D474A" w:rsidRDefault="001201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21"/>
              <w:ind w:right="332" w:hanging="262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Cleaning and disinfecting high touch surfaces daily, between uses or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unclean</w:t>
            </w:r>
          </w:p>
          <w:p w:rsidR="004D474A" w:rsidRDefault="001201D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22"/>
              <w:ind w:left="361" w:right="1087" w:hanging="255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Wiping down shared equipment/objects after each use (e.g., door/refrigerator/microwave handles)</w:t>
            </w:r>
          </w:p>
          <w:p w:rsidR="004D474A" w:rsidRDefault="001201D7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23"/>
              <w:ind w:left="355" w:hanging="248"/>
              <w:rPr>
                <w:rFonts w:ascii="Arial Unicode MS" w:hAnsi="Arial Unicode MS"/>
              </w:rPr>
            </w:pPr>
            <w:r>
              <w:rPr>
                <w:sz w:val="20"/>
              </w:rPr>
              <w:t>Following</w:t>
            </w:r>
            <w:r>
              <w:rPr>
                <w:color w:val="0000FF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COVID-19 Enhanced Cleaning and Disinfection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Protocols</w:t>
              </w:r>
            </w:hyperlink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4D474A">
      <w:pPr>
        <w:rPr>
          <w:rFonts w:ascii="Times New Roman"/>
          <w:sz w:val="20"/>
        </w:rPr>
        <w:sectPr w:rsidR="004D474A">
          <w:headerReference w:type="default" r:id="rId26"/>
          <w:footerReference w:type="default" r:id="rId27"/>
          <w:pgSz w:w="15840" w:h="12240" w:orient="landscape"/>
          <w:pgMar w:top="1480" w:right="580" w:bottom="660" w:left="320" w:header="847" w:footer="480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4"/>
        <w:rPr>
          <w:sz w:val="12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2894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rPr>
                <w:sz w:val="21"/>
              </w:rPr>
            </w:pPr>
          </w:p>
          <w:p w:rsidR="004D474A" w:rsidRDefault="001201D7">
            <w:pPr>
              <w:pStyle w:val="TableParagraph"/>
              <w:spacing w:line="276" w:lineRule="auto"/>
              <w:ind w:left="827" w:right="186" w:hanging="360"/>
            </w:pPr>
            <w:r>
              <w:t>8. List the product(s) used to clean and disinfect.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spacing w:before="119"/>
              <w:ind w:left="107"/>
              <w:rPr>
                <w:rFonts w:ascii="OpenSans-BoldItalic"/>
                <w:b/>
                <w:i/>
                <w:sz w:val="20"/>
              </w:rPr>
            </w:pPr>
            <w:r>
              <w:rPr>
                <w:rFonts w:ascii="OpenSans-BoldItalic"/>
                <w:b/>
                <w:i/>
                <w:sz w:val="20"/>
              </w:rPr>
              <w:t>Check all that apply:</w:t>
            </w:r>
          </w:p>
          <w:p w:rsidR="004D474A" w:rsidRDefault="001201D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Alcohol solution with at least 70% alcohol (includes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wipes)</w:t>
            </w:r>
          </w:p>
          <w:p w:rsidR="004D474A" w:rsidRDefault="001201D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10% bleach/water solution</w:t>
            </w:r>
          </w:p>
          <w:p w:rsidR="004D474A" w:rsidRDefault="001201D7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121"/>
              <w:ind w:left="323"/>
              <w:rPr>
                <w:sz w:val="20"/>
              </w:rPr>
            </w:pPr>
            <w:hyperlink r:id="rId28">
              <w:r>
                <w:rPr>
                  <w:color w:val="1155CC"/>
                  <w:sz w:val="20"/>
                  <w:u w:val="single" w:color="1155CC"/>
                </w:rPr>
                <w:t>EPA-registered disinfectant for use against</w:t>
              </w:r>
              <w:r>
                <w:rPr>
                  <w:color w:val="1155CC"/>
                  <w:spacing w:val="-1"/>
                  <w:sz w:val="20"/>
                  <w:u w:val="single" w:color="1155CC"/>
                </w:rPr>
                <w:t xml:space="preserve"> </w:t>
              </w:r>
              <w:r>
                <w:rPr>
                  <w:color w:val="1155CC"/>
                  <w:sz w:val="20"/>
                  <w:u w:val="single" w:color="1155CC"/>
                </w:rPr>
                <w:t>SARS-CoV-2</w:t>
              </w:r>
              <w:r>
                <w:rPr>
                  <w:sz w:val="20"/>
                </w:rPr>
                <w:t>:</w:t>
              </w:r>
            </w:hyperlink>
          </w:p>
          <w:p w:rsidR="004D474A" w:rsidRDefault="001201D7">
            <w:pPr>
              <w:pStyle w:val="TableParagraph"/>
              <w:numPr>
                <w:ilvl w:val="1"/>
                <w:numId w:val="6"/>
              </w:numPr>
              <w:tabs>
                <w:tab w:val="left" w:pos="869"/>
                <w:tab w:val="left" w:pos="3902"/>
              </w:tabs>
              <w:spacing w:before="122"/>
              <w:ind w:hanging="361"/>
              <w:rPr>
                <w:sz w:val="20"/>
              </w:rPr>
            </w:pPr>
            <w:r>
              <w:rPr>
                <w:sz w:val="20"/>
              </w:rPr>
              <w:t>Manufacturer: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D474A" w:rsidRDefault="001201D7">
            <w:pPr>
              <w:pStyle w:val="TableParagraph"/>
              <w:numPr>
                <w:ilvl w:val="1"/>
                <w:numId w:val="6"/>
              </w:numPr>
              <w:tabs>
                <w:tab w:val="left" w:pos="869"/>
                <w:tab w:val="left" w:pos="3055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4D474A" w:rsidRDefault="001201D7">
            <w:pPr>
              <w:pStyle w:val="TableParagraph"/>
              <w:numPr>
                <w:ilvl w:val="1"/>
                <w:numId w:val="6"/>
              </w:numPr>
              <w:tabs>
                <w:tab w:val="left" w:pos="869"/>
                <w:tab w:val="left" w:pos="4334"/>
              </w:tabs>
              <w:spacing w:before="121"/>
              <w:ind w:hanging="361"/>
            </w:pP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2217"/>
        </w:trPr>
        <w:tc>
          <w:tcPr>
            <w:tcW w:w="3420" w:type="dxa"/>
          </w:tcPr>
          <w:p w:rsidR="004D474A" w:rsidRDefault="004D474A">
            <w:pPr>
              <w:pStyle w:val="TableParagraph"/>
              <w:spacing w:before="11"/>
              <w:rPr>
                <w:sz w:val="30"/>
              </w:rPr>
            </w:pPr>
          </w:p>
          <w:p w:rsidR="004D474A" w:rsidRDefault="001201D7">
            <w:pPr>
              <w:pStyle w:val="TableParagraph"/>
              <w:spacing w:line="276" w:lineRule="auto"/>
              <w:ind w:left="827" w:right="484" w:hanging="360"/>
            </w:pPr>
            <w:r>
              <w:t>9. Describe the safety precautions that are taken when using disinfectant(s).</w:t>
            </w:r>
          </w:p>
        </w:tc>
        <w:tc>
          <w:tcPr>
            <w:tcW w:w="7020" w:type="dxa"/>
          </w:tcPr>
          <w:p w:rsidR="004D474A" w:rsidRDefault="004D474A">
            <w:pPr>
              <w:pStyle w:val="TableParagraph"/>
              <w:spacing w:before="2"/>
              <w:rPr>
                <w:sz w:val="28"/>
              </w:rPr>
            </w:pPr>
          </w:p>
          <w:p w:rsidR="004D474A" w:rsidRDefault="001201D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Reviewing safety data sheet (SDS)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</w:p>
          <w:p w:rsidR="004D474A" w:rsidRDefault="001201D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Reviewing</w:t>
            </w:r>
            <w:r>
              <w:rPr>
                <w:color w:val="0000FF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COVID-19 Chemical Disinfectant Safety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Information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>Following manufacturer’s instructions for products use</w:t>
            </w:r>
          </w:p>
          <w:p w:rsidR="004D474A" w:rsidRDefault="001201D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Using personal protective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522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spacing w:before="88"/>
              <w:ind w:left="628"/>
              <w:rPr>
                <w:b/>
              </w:rPr>
            </w:pPr>
            <w:r>
              <w:rPr>
                <w:b/>
                <w:color w:val="FFFFFF"/>
              </w:rPr>
              <w:t>GOOD HYGI</w:t>
            </w:r>
            <w:r>
              <w:rPr>
                <w:b/>
                <w:color w:val="FFFFFF"/>
              </w:rPr>
              <w:t>ENE</w:t>
            </w:r>
          </w:p>
        </w:tc>
        <w:tc>
          <w:tcPr>
            <w:tcW w:w="7020" w:type="dxa"/>
            <w:shd w:val="clear" w:color="auto" w:fill="5F497A"/>
          </w:tcPr>
          <w:p w:rsidR="004D474A" w:rsidRDefault="001201D7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  <w:color w:val="FFFFFF"/>
              </w:rPr>
              <w:t>Check all that apply (all required):</w:t>
            </w:r>
          </w:p>
        </w:tc>
        <w:tc>
          <w:tcPr>
            <w:tcW w:w="3960" w:type="dxa"/>
            <w:shd w:val="clear" w:color="auto" w:fill="5F497A"/>
          </w:tcPr>
          <w:p w:rsidR="004D474A" w:rsidRDefault="001201D7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3246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132" w:hanging="360"/>
            </w:pPr>
            <w:r>
              <w:t>10. Describe methods used to encourage good hygiene practices.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22"/>
              <w:ind w:left="354"/>
            </w:pPr>
            <w:r>
              <w:t>Providing soap and running</w:t>
            </w:r>
            <w:r>
              <w:rPr>
                <w:spacing w:val="-7"/>
              </w:rPr>
              <w:t xml:space="preserve"> </w:t>
            </w:r>
            <w:r>
              <w:t>water</w:t>
            </w:r>
          </w:p>
          <w:p w:rsidR="004D474A" w:rsidRDefault="001201D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23"/>
              <w:ind w:left="354"/>
            </w:pPr>
            <w:r>
              <w:t>Providing hand sanitizer and/or</w:t>
            </w:r>
            <w:r>
              <w:rPr>
                <w:spacing w:val="-3"/>
              </w:rPr>
              <w:t xml:space="preserve"> </w:t>
            </w:r>
            <w:r>
              <w:t>wipes/towelettes</w:t>
            </w:r>
          </w:p>
          <w:p w:rsidR="004D474A" w:rsidRDefault="001201D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20"/>
              <w:ind w:left="354"/>
            </w:pPr>
            <w:r>
              <w:t>Asking personnel to avoid touching</w:t>
            </w:r>
            <w:r>
              <w:rPr>
                <w:spacing w:val="-7"/>
              </w:rPr>
              <w:t xml:space="preserve"> </w:t>
            </w:r>
            <w:r>
              <w:t>others</w:t>
            </w:r>
          </w:p>
          <w:p w:rsidR="004D474A" w:rsidRDefault="001201D7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23"/>
              <w:ind w:right="571" w:hanging="262"/>
              <w:jc w:val="both"/>
            </w:pPr>
            <w:r>
              <w:t>Using</w:t>
            </w:r>
            <w:r>
              <w:rPr>
                <w:color w:val="0000FF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reminders</w:t>
              </w:r>
              <w:r>
                <w:rPr>
                  <w:color w:val="0000FF"/>
                </w:rPr>
                <w:t xml:space="preserve"> </w:t>
              </w:r>
            </w:hyperlink>
            <w:r>
              <w:t>to wash hands frequently, correctly at key moments, avoid touching face with unwashed hands, cover mouth when coughing or</w:t>
            </w:r>
            <w:r>
              <w:rPr>
                <w:spacing w:val="-3"/>
              </w:rPr>
              <w:t xml:space="preserve"> </w:t>
            </w:r>
            <w:r>
              <w:t>sneezing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4D474A">
      <w:pPr>
        <w:pStyle w:val="BodyText"/>
        <w:rPr>
          <w:sz w:val="14"/>
        </w:rPr>
      </w:pPr>
    </w:p>
    <w:p w:rsidR="004D474A" w:rsidRDefault="001201D7">
      <w:pPr>
        <w:pStyle w:val="BodyText"/>
        <w:spacing w:before="104"/>
        <w:ind w:left="426"/>
      </w:pPr>
      <w:r>
        <w:t xml:space="preserve">May 28 2020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31">
        <w:r>
          <w:t xml:space="preserve">ehsdept@uw.edu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206.543.7262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32">
        <w:r>
          <w:t xml:space="preserve">www.ehs.washington.edu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COVID-19 Prevention Plan ATTACHMENT A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>Page 20 of 22</w:t>
      </w:r>
    </w:p>
    <w:p w:rsidR="004D474A" w:rsidRDefault="004D474A">
      <w:pPr>
        <w:sectPr w:rsidR="004D474A">
          <w:headerReference w:type="default" r:id="rId33"/>
          <w:footerReference w:type="default" r:id="rId34"/>
          <w:pgSz w:w="15840" w:h="12240" w:orient="landscape"/>
          <w:pgMar w:top="1480" w:right="580" w:bottom="280" w:left="320" w:header="847" w:footer="0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4"/>
        <w:rPr>
          <w:sz w:val="12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020"/>
        <w:gridCol w:w="3960"/>
      </w:tblGrid>
      <w:tr w:rsidR="004D474A">
        <w:trPr>
          <w:trHeight w:val="68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ind w:left="628"/>
              <w:rPr>
                <w:b/>
              </w:rPr>
            </w:pPr>
            <w:r>
              <w:rPr>
                <w:b/>
                <w:color w:val="FFFFFF"/>
              </w:rPr>
              <w:t>PERSONAL PROTECTIVE</w:t>
            </w:r>
          </w:p>
          <w:p w:rsidR="004D474A" w:rsidRDefault="001201D7">
            <w:pPr>
              <w:pStyle w:val="TableParagraph"/>
              <w:spacing w:before="46"/>
              <w:ind w:left="628"/>
              <w:rPr>
                <w:b/>
              </w:rPr>
            </w:pPr>
            <w:r>
              <w:rPr>
                <w:b/>
                <w:color w:val="FFFFFF"/>
              </w:rPr>
              <w:t>EQUIPMENT</w:t>
            </w:r>
          </w:p>
        </w:tc>
        <w:tc>
          <w:tcPr>
            <w:tcW w:w="702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FFFFFF"/>
              </w:rPr>
              <w:t>Check all that apply:</w:t>
            </w:r>
          </w:p>
        </w:tc>
        <w:tc>
          <w:tcPr>
            <w:tcW w:w="396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2910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spacing w:before="5"/>
              <w:rPr>
                <w:sz w:val="26"/>
              </w:rPr>
            </w:pPr>
          </w:p>
          <w:p w:rsidR="004D474A" w:rsidRDefault="001201D7">
            <w:pPr>
              <w:pStyle w:val="TableParagraph"/>
              <w:spacing w:line="276" w:lineRule="auto"/>
              <w:ind w:left="827" w:right="282" w:hanging="360"/>
            </w:pPr>
            <w:r>
              <w:t>11. Provide personal protective equipment (PPE) and guidance on how to use it.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24"/>
              <w:ind w:left="330"/>
              <w:rPr>
                <w:sz w:val="20"/>
              </w:rPr>
            </w:pPr>
            <w:r>
              <w:rPr>
                <w:sz w:val="20"/>
              </w:rPr>
              <w:t>Face shields and/or eye protection 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worn.</w:t>
            </w:r>
          </w:p>
          <w:p w:rsidR="004D474A" w:rsidRDefault="001201D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21"/>
              <w:ind w:left="330"/>
              <w:rPr>
                <w:sz w:val="20"/>
              </w:rPr>
            </w:pPr>
            <w:r>
              <w:rPr>
                <w:sz w:val="20"/>
              </w:rPr>
              <w:t>Respirators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worn.</w:t>
            </w:r>
          </w:p>
          <w:p w:rsidR="004D474A" w:rsidRDefault="001201D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22"/>
              <w:ind w:left="330"/>
              <w:rPr>
                <w:sz w:val="20"/>
              </w:rPr>
            </w:pPr>
            <w:r>
              <w:rPr>
                <w:sz w:val="20"/>
              </w:rPr>
              <w:t>Surgical/medical masks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worn.</w:t>
            </w:r>
          </w:p>
          <w:p w:rsidR="004D474A" w:rsidRDefault="001201D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23"/>
              <w:ind w:right="349" w:hanging="262"/>
              <w:rPr>
                <w:sz w:val="20"/>
              </w:rPr>
            </w:pPr>
            <w:r>
              <w:rPr>
                <w:sz w:val="20"/>
              </w:rPr>
              <w:t>Face coverings (cloth) are worn indoors when others are in the work area and o</w:t>
            </w:r>
            <w:r>
              <w:rPr>
                <w:sz w:val="20"/>
              </w:rPr>
              <w:t xml:space="preserve">utdoors when a </w:t>
            </w:r>
            <w:proofErr w:type="gramStart"/>
            <w:r>
              <w:rPr>
                <w:sz w:val="20"/>
              </w:rPr>
              <w:t>6 foot</w:t>
            </w:r>
            <w:proofErr w:type="gramEnd"/>
            <w:r>
              <w:rPr>
                <w:sz w:val="20"/>
              </w:rPr>
              <w:t xml:space="preserve"> distance from others cannot be maintained.</w:t>
            </w:r>
          </w:p>
          <w:p w:rsidR="004D474A" w:rsidRDefault="001201D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21"/>
              <w:ind w:right="869" w:hanging="262"/>
              <w:rPr>
                <w:sz w:val="20"/>
              </w:rPr>
            </w:pPr>
            <w:r>
              <w:rPr>
                <w:sz w:val="20"/>
              </w:rPr>
              <w:t>Providing instructions on the use, care, cleaning,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maintenance, removal, and disposal of PPE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688"/>
        </w:trPr>
        <w:tc>
          <w:tcPr>
            <w:tcW w:w="3420" w:type="dxa"/>
            <w:shd w:val="clear" w:color="auto" w:fill="5F497A"/>
          </w:tcPr>
          <w:p w:rsidR="004D474A" w:rsidRDefault="001201D7">
            <w:pPr>
              <w:pStyle w:val="TableParagraph"/>
              <w:ind w:left="628"/>
              <w:rPr>
                <w:b/>
              </w:rPr>
            </w:pPr>
            <w:r>
              <w:rPr>
                <w:b/>
                <w:color w:val="FFFFFF"/>
              </w:rPr>
              <w:t>COMMUNICATION AND</w:t>
            </w:r>
          </w:p>
          <w:p w:rsidR="004D474A" w:rsidRDefault="001201D7">
            <w:pPr>
              <w:pStyle w:val="TableParagraph"/>
              <w:spacing w:before="43"/>
              <w:ind w:left="628"/>
              <w:rPr>
                <w:b/>
              </w:rPr>
            </w:pPr>
            <w:r>
              <w:rPr>
                <w:b/>
                <w:color w:val="FFFFFF"/>
              </w:rPr>
              <w:t>TRAINING</w:t>
            </w:r>
          </w:p>
        </w:tc>
        <w:tc>
          <w:tcPr>
            <w:tcW w:w="702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FFFFFF"/>
              </w:rPr>
              <w:t>Check all that apply (all required):</w:t>
            </w:r>
          </w:p>
        </w:tc>
        <w:tc>
          <w:tcPr>
            <w:tcW w:w="3960" w:type="dxa"/>
            <w:shd w:val="clear" w:color="auto" w:fill="5F497A"/>
          </w:tcPr>
          <w:p w:rsidR="004D474A" w:rsidRDefault="001201D7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  <w:color w:val="FFFFFF"/>
              </w:rPr>
              <w:t>Describe:</w:t>
            </w:r>
          </w:p>
        </w:tc>
      </w:tr>
      <w:tr w:rsidR="004D474A">
        <w:trPr>
          <w:trHeight w:val="3052"/>
        </w:trPr>
        <w:tc>
          <w:tcPr>
            <w:tcW w:w="3420" w:type="dxa"/>
          </w:tcPr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rPr>
                <w:sz w:val="30"/>
              </w:rPr>
            </w:pPr>
          </w:p>
          <w:p w:rsidR="004D474A" w:rsidRDefault="004D474A">
            <w:pPr>
              <w:pStyle w:val="TableParagraph"/>
              <w:spacing w:before="11"/>
              <w:rPr>
                <w:sz w:val="26"/>
              </w:rPr>
            </w:pPr>
          </w:p>
          <w:p w:rsidR="004D474A" w:rsidRDefault="001201D7">
            <w:pPr>
              <w:pStyle w:val="TableParagraph"/>
              <w:spacing w:before="1" w:line="276" w:lineRule="auto"/>
              <w:ind w:left="827" w:right="602" w:hanging="360"/>
            </w:pPr>
            <w:r>
              <w:t>12. Communicate safe practices.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22"/>
              <w:ind w:left="357" w:hanging="251"/>
              <w:rPr>
                <w:rFonts w:ascii="Arial Unicode MS" w:hAnsi="Arial Unicode MS"/>
              </w:rPr>
            </w:pPr>
            <w:r>
              <w:rPr>
                <w:sz w:val="20"/>
              </w:rPr>
              <w:t>Personnel completing UW general COVID-19 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3"/>
              <w:ind w:right="505" w:hanging="262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Providing documented safety training to personnel on site-specific COVID-19 Prevention Plan initially and updates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communicated</w:t>
            </w:r>
          </w:p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20"/>
              <w:ind w:left="331" w:hanging="224"/>
              <w:rPr>
                <w:rFonts w:ascii="Arial Unicode MS" w:hAnsi="Arial Unicode MS"/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Posters</w:t>
              </w:r>
            </w:hyperlink>
            <w:r>
              <w:rPr>
                <w:sz w:val="20"/>
              </w:rPr>
              <w:t>/signage installed and/or posted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worksite</w:t>
            </w:r>
          </w:p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23"/>
              <w:ind w:left="330" w:hanging="224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Emai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22"/>
              <w:ind w:left="330" w:hanging="224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Covering COVID-19 safety information in 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  <w:p w:rsidR="004D474A" w:rsidRDefault="001201D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21"/>
              <w:ind w:right="131" w:hanging="262"/>
              <w:rPr>
                <w:rFonts w:ascii="Arial Unicode MS" w:hAnsi="Arial Unicode MS"/>
                <w:sz w:val="20"/>
              </w:rPr>
            </w:pPr>
            <w:r>
              <w:rPr>
                <w:sz w:val="20"/>
              </w:rPr>
              <w:t>Sharing information from the</w:t>
            </w:r>
            <w:r>
              <w:rPr>
                <w:color w:val="0000FF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UW Novel coronavirus &amp; COVID-19</w:t>
              </w:r>
            </w:hyperlink>
            <w:r>
              <w:rPr>
                <w:color w:val="0000FF"/>
                <w:sz w:val="20"/>
                <w:u w:val="single" w:color="0000FF"/>
              </w:rPr>
              <w:t>:</w:t>
            </w:r>
            <w:r>
              <w:rPr>
                <w:color w:val="0000FF"/>
                <w:spacing w:val="-25"/>
                <w:sz w:val="20"/>
                <w:u w:val="single" w:color="0000FF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facts and resources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webpage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1274"/>
        </w:trPr>
        <w:tc>
          <w:tcPr>
            <w:tcW w:w="3420" w:type="dxa"/>
          </w:tcPr>
          <w:p w:rsidR="004D474A" w:rsidRDefault="001201D7">
            <w:pPr>
              <w:pStyle w:val="TableParagraph"/>
              <w:spacing w:before="120" w:line="276" w:lineRule="auto"/>
              <w:ind w:left="827" w:right="186" w:hanging="360"/>
            </w:pPr>
            <w:r>
              <w:t>13. Communicate hazards and safeguards to protect personnel.</w:t>
            </w:r>
          </w:p>
        </w:tc>
        <w:tc>
          <w:tcPr>
            <w:tcW w:w="7020" w:type="dxa"/>
          </w:tcPr>
          <w:p w:rsidR="004D474A" w:rsidRDefault="001201D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22"/>
              <w:ind w:left="330"/>
              <w:rPr>
                <w:sz w:val="20"/>
              </w:rPr>
            </w:pPr>
            <w:r>
              <w:rPr>
                <w:sz w:val="20"/>
              </w:rPr>
              <w:t>Providing information about</w:t>
            </w:r>
            <w:r>
              <w:rPr>
                <w:color w:val="0000FF"/>
                <w:sz w:val="20"/>
              </w:rPr>
              <w:t xml:space="preserve"> </w:t>
            </w:r>
            <w:hyperlink r:id="rId37">
              <w:r>
                <w:rPr>
                  <w:color w:val="0000FF"/>
                  <w:sz w:val="20"/>
                  <w:u w:val="single" w:color="0000FF"/>
                </w:rPr>
                <w:t>working safely with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disinfectants</w:t>
              </w:r>
            </w:hyperlink>
          </w:p>
          <w:p w:rsidR="004D474A" w:rsidRDefault="001201D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23"/>
              <w:ind w:right="736" w:hanging="262"/>
              <w:rPr>
                <w:sz w:val="20"/>
              </w:rPr>
            </w:pPr>
            <w:hyperlink r:id="rId38">
              <w:r>
                <w:rPr>
                  <w:color w:val="0000FF"/>
                  <w:sz w:val="20"/>
                  <w:u w:val="single" w:color="0000FF"/>
                </w:rPr>
                <w:t>Communicating the hazards and safeguards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required to protect individuals from exposure</w:t>
            </w:r>
          </w:p>
        </w:tc>
        <w:tc>
          <w:tcPr>
            <w:tcW w:w="3960" w:type="dxa"/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5"/>
        <w:rPr>
          <w:sz w:val="29"/>
        </w:rPr>
      </w:pPr>
    </w:p>
    <w:p w:rsidR="004D474A" w:rsidRDefault="001201D7">
      <w:pPr>
        <w:pStyle w:val="BodyText"/>
        <w:spacing w:before="103"/>
        <w:ind w:left="671"/>
      </w:pPr>
      <w:r>
        <w:t xml:space="preserve">May 28 2020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39">
        <w:r>
          <w:t xml:space="preserve">ehsdept@uw.edu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206.543.7262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hyperlink r:id="rId40">
        <w:r>
          <w:t xml:space="preserve">www.ehs.washington.edu </w:t>
        </w:r>
      </w:hyperlink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 xml:space="preserve">COVID-19 Prevention Plan ATTACHMENT A </w:t>
      </w:r>
      <w:r>
        <w:rPr>
          <w:rFonts w:ascii="Arial Unicode MS" w:eastAsia="Arial Unicode MS" w:hint="eastAsia"/>
        </w:rPr>
        <w:t>ￜ</w:t>
      </w:r>
      <w:r>
        <w:rPr>
          <w:rFonts w:ascii="Arial Unicode MS" w:eastAsia="Arial Unicode MS" w:hint="eastAsia"/>
        </w:rPr>
        <w:t xml:space="preserve"> </w:t>
      </w:r>
      <w:r>
        <w:t>Page 21 of 22</w:t>
      </w:r>
    </w:p>
    <w:p w:rsidR="004D474A" w:rsidRDefault="004D474A">
      <w:pPr>
        <w:sectPr w:rsidR="004D474A">
          <w:headerReference w:type="default" r:id="rId41"/>
          <w:footerReference w:type="default" r:id="rId42"/>
          <w:pgSz w:w="15840" w:h="12240" w:orient="landscape"/>
          <w:pgMar w:top="1480" w:right="580" w:bottom="0" w:left="320" w:header="847" w:footer="0" w:gutter="0"/>
          <w:cols w:space="720"/>
        </w:sect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rPr>
          <w:sz w:val="20"/>
        </w:rPr>
      </w:pPr>
    </w:p>
    <w:p w:rsidR="004D474A" w:rsidRDefault="004D474A">
      <w:pPr>
        <w:pStyle w:val="BodyText"/>
        <w:spacing w:before="9"/>
        <w:rPr>
          <w:sz w:val="13"/>
        </w:rPr>
      </w:pPr>
    </w:p>
    <w:p w:rsidR="004D474A" w:rsidRDefault="001201D7">
      <w:pPr>
        <w:pStyle w:val="Heading2"/>
        <w:spacing w:before="101"/>
        <w:ind w:left="4896" w:right="5211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-634271</wp:posOffset>
            </wp:positionV>
            <wp:extent cx="7496175" cy="40512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0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ATTACHMENT B:</w:t>
      </w:r>
    </w:p>
    <w:p w:rsidR="004D474A" w:rsidRDefault="001201D7">
      <w:pPr>
        <w:spacing w:before="121" w:line="336" w:lineRule="auto"/>
        <w:ind w:left="3285" w:right="3604"/>
        <w:jc w:val="center"/>
        <w:rPr>
          <w:b/>
        </w:rPr>
      </w:pPr>
      <w:r>
        <w:rPr>
          <w:b/>
        </w:rPr>
        <w:t>Sample Training Documentation Form for Unit or Site-Specific COVID-19 Prevention</w:t>
      </w:r>
      <w:r>
        <w:rPr>
          <w:b/>
          <w:spacing w:val="-18"/>
        </w:rPr>
        <w:t xml:space="preserve"> </w:t>
      </w:r>
      <w:r>
        <w:rPr>
          <w:b/>
        </w:rPr>
        <w:t>Plan</w:t>
      </w:r>
    </w:p>
    <w:tbl>
      <w:tblPr>
        <w:tblW w:w="0" w:type="auto"/>
        <w:tblInd w:w="1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2884"/>
        <w:gridCol w:w="3388"/>
      </w:tblGrid>
      <w:tr w:rsidR="004D474A">
        <w:trPr>
          <w:trHeight w:val="1347"/>
        </w:trPr>
        <w:tc>
          <w:tcPr>
            <w:tcW w:w="9310" w:type="dxa"/>
            <w:gridSpan w:val="3"/>
            <w:shd w:val="clear" w:color="auto" w:fill="A7A8A7"/>
          </w:tcPr>
          <w:p w:rsidR="004D474A" w:rsidRDefault="001201D7">
            <w:pPr>
              <w:pStyle w:val="TableParagraph"/>
              <w:spacing w:before="119"/>
              <w:ind w:left="3389" w:right="33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3"/>
              </w:rPr>
              <w:t>W</w:t>
            </w:r>
            <w:r>
              <w:rPr>
                <w:rFonts w:ascii="Arial"/>
                <w:b/>
                <w:spacing w:val="-2"/>
                <w:w w:val="93"/>
              </w:rPr>
              <w:t>o</w:t>
            </w:r>
            <w:r>
              <w:rPr>
                <w:rFonts w:ascii="Arial"/>
                <w:b/>
                <w:w w:val="91"/>
              </w:rPr>
              <w:t>r</w:t>
            </w:r>
            <w:r>
              <w:rPr>
                <w:rFonts w:ascii="Arial"/>
                <w:b/>
                <w:spacing w:val="-1"/>
                <w:w w:val="86"/>
              </w:rPr>
              <w:t>k</w:t>
            </w:r>
            <w:r>
              <w:rPr>
                <w:rFonts w:ascii="Arial"/>
                <w:b/>
                <w:spacing w:val="-1"/>
                <w:w w:val="88"/>
              </w:rPr>
              <w:t>p</w:t>
            </w:r>
            <w:r>
              <w:rPr>
                <w:rFonts w:ascii="Arial"/>
                <w:b/>
                <w:w w:val="88"/>
              </w:rPr>
              <w:t>l</w:t>
            </w:r>
            <w:r>
              <w:rPr>
                <w:rFonts w:ascii="Arial"/>
                <w:b/>
                <w:spacing w:val="-1"/>
                <w:w w:val="89"/>
              </w:rPr>
              <w:t>a</w:t>
            </w:r>
            <w:r>
              <w:rPr>
                <w:rFonts w:ascii="Arial"/>
                <w:b/>
                <w:spacing w:val="1"/>
                <w:w w:val="75"/>
              </w:rPr>
              <w:t>c</w:t>
            </w:r>
            <w:r>
              <w:rPr>
                <w:rFonts w:ascii="Arial"/>
                <w:b/>
                <w:spacing w:val="-1"/>
                <w:w w:val="90"/>
              </w:rPr>
              <w:t>e</w:t>
            </w:r>
            <w:r>
              <w:rPr>
                <w:rFonts w:ascii="Arial"/>
                <w:b/>
                <w:spacing w:val="1"/>
                <w:w w:val="155"/>
              </w:rPr>
              <w:t>/</w:t>
            </w:r>
            <w:r>
              <w:rPr>
                <w:rFonts w:ascii="Arial"/>
                <w:b/>
                <w:w w:val="69"/>
              </w:rPr>
              <w:t>L</w:t>
            </w:r>
            <w:r>
              <w:rPr>
                <w:rFonts w:ascii="Arial"/>
                <w:b/>
                <w:spacing w:val="-1"/>
                <w:w w:val="89"/>
              </w:rPr>
              <w:t>a</w:t>
            </w:r>
            <w:r>
              <w:rPr>
                <w:rFonts w:ascii="Arial"/>
                <w:b/>
                <w:w w:val="88"/>
              </w:rPr>
              <w:t>b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w w:val="91"/>
              </w:rPr>
              <w:t>N</w:t>
            </w:r>
            <w:r>
              <w:rPr>
                <w:rFonts w:ascii="Arial"/>
                <w:b/>
                <w:spacing w:val="-1"/>
                <w:w w:val="89"/>
              </w:rPr>
              <w:t>a</w:t>
            </w:r>
            <w:r>
              <w:rPr>
                <w:rFonts w:ascii="Arial"/>
                <w:b/>
                <w:w w:val="91"/>
              </w:rPr>
              <w:t>m</w:t>
            </w:r>
            <w:r>
              <w:rPr>
                <w:rFonts w:ascii="Arial"/>
                <w:b/>
                <w:w w:val="90"/>
              </w:rPr>
              <w:t>e</w:t>
            </w:r>
          </w:p>
          <w:p w:rsidR="004D474A" w:rsidRDefault="001201D7">
            <w:pPr>
              <w:pStyle w:val="TableParagraph"/>
              <w:spacing w:before="63" w:line="390" w:lineRule="atLeast"/>
              <w:ind w:left="3391" w:right="33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Documentation of Training COVID-19 Prevention Plan</w:t>
            </w:r>
          </w:p>
        </w:tc>
      </w:tr>
      <w:tr w:rsidR="004D474A">
        <w:trPr>
          <w:trHeight w:val="506"/>
        </w:trPr>
        <w:tc>
          <w:tcPr>
            <w:tcW w:w="3038" w:type="dxa"/>
            <w:tcBorders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1"/>
              <w:ind w:left="1200" w:right="11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1"/>
              <w:ind w:left="8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Training Date</w:t>
            </w:r>
          </w:p>
        </w:tc>
        <w:tc>
          <w:tcPr>
            <w:tcW w:w="3388" w:type="dxa"/>
            <w:tcBorders>
              <w:left w:val="single" w:sz="4" w:space="0" w:color="000000"/>
            </w:tcBorders>
          </w:tcPr>
          <w:p w:rsidR="004D474A" w:rsidRDefault="001201D7">
            <w:pPr>
              <w:pStyle w:val="TableParagraph"/>
              <w:spacing w:before="121"/>
              <w:ind w:left="1187" w:right="1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</w:tr>
      <w:tr w:rsidR="004D474A">
        <w:trPr>
          <w:trHeight w:val="721"/>
        </w:trPr>
        <w:tc>
          <w:tcPr>
            <w:tcW w:w="3038" w:type="dxa"/>
            <w:tcBorders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22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21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5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74A">
        <w:trPr>
          <w:trHeight w:val="719"/>
        </w:trPr>
        <w:tc>
          <w:tcPr>
            <w:tcW w:w="30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name.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A" w:rsidRDefault="001201D7">
            <w:pPr>
              <w:pStyle w:val="TableParagraph"/>
              <w:spacing w:before="123"/>
              <w:ind w:left="125"/>
              <w:rPr>
                <w:rFonts w:ascii="Times New Roman"/>
              </w:rPr>
            </w:pPr>
            <w:r>
              <w:rPr>
                <w:rFonts w:ascii="Times New Roman"/>
                <w:color w:val="818181"/>
                <w:w w:val="110"/>
              </w:rPr>
              <w:t>Click here to enter date.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74A" w:rsidRDefault="004D4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474A" w:rsidRDefault="001201D7">
      <w:pPr>
        <w:ind w:left="1120" w:right="1804"/>
        <w:jc w:val="both"/>
        <w:rPr>
          <w:b/>
        </w:rPr>
      </w:pPr>
      <w:r>
        <w:rPr>
          <w:b/>
        </w:rPr>
        <w:t>By signing this log, you confirm that you have been provided with COVID-19 safety training, that the content of the training is understood, and that you have had an opportunity to ask questions.</w:t>
      </w:r>
    </w:p>
    <w:p w:rsidR="004D474A" w:rsidRDefault="004D474A">
      <w:pPr>
        <w:pStyle w:val="BodyText"/>
        <w:spacing w:before="6"/>
        <w:rPr>
          <w:b/>
          <w:sz w:val="13"/>
        </w:rPr>
      </w:pPr>
    </w:p>
    <w:p w:rsidR="004D474A" w:rsidRDefault="00C40F74">
      <w:pPr>
        <w:spacing w:before="104"/>
        <w:ind w:left="68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10048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23495</wp:posOffset>
                </wp:positionV>
                <wp:extent cx="1471295" cy="1581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129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4A" w:rsidRDefault="001201D7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color w:val="313131"/>
                              </w:rPr>
                              <w:t xml:space="preserve">the Workplace </w:t>
                            </w:r>
                            <w:r>
                              <w:rPr>
                                <w:rFonts w:ascii="Arial Unicode MS" w:eastAsia="Arial Unicode MS" w:hint="eastAsia"/>
                                <w:color w:val="313131"/>
                              </w:rPr>
                              <w:t>ￜ</w:t>
                            </w:r>
                            <w:r>
                              <w:rPr>
                                <w:rFonts w:ascii="Arial Unicode MS" w:eastAsia="Arial Unicode MS" w:hint="eastAsia"/>
                                <w:color w:val="313131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Page X of</w:t>
                            </w:r>
                            <w:r>
                              <w:rPr>
                                <w:color w:val="31313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7pt;margin-top:1.85pt;width:115.85pt;height:12.45pt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" filled="f" stroked="f">
                <v:path arrowok="t"/>
                <v:textbox inset="0,0,0,0">
                  <w:txbxContent>
                    <w:p w:rsidR="004D474A" w:rsidRDefault="001201D7">
                      <w:pPr>
                        <w:pStyle w:val="BodyText"/>
                        <w:spacing w:before="3"/>
                      </w:pPr>
                      <w:r>
                        <w:rPr>
                          <w:color w:val="313131"/>
                        </w:rPr>
                        <w:t xml:space="preserve">the Workplace </w:t>
                      </w:r>
                      <w:r>
                        <w:rPr>
                          <w:rFonts w:ascii="Arial Unicode MS" w:eastAsia="Arial Unicode MS" w:hint="eastAsia"/>
                          <w:color w:val="313131"/>
                        </w:rPr>
                        <w:t>ￜ</w:t>
                      </w:r>
                      <w:r>
                        <w:rPr>
                          <w:rFonts w:ascii="Arial Unicode MS" w:eastAsia="Arial Unicode MS" w:hint="eastAsia"/>
                          <w:color w:val="313131"/>
                        </w:rPr>
                        <w:t xml:space="preserve"> </w:t>
                      </w:r>
                      <w:r>
                        <w:rPr>
                          <w:color w:val="313131"/>
                        </w:rPr>
                        <w:t>Page X of</w:t>
                      </w:r>
                      <w:r>
                        <w:rPr>
                          <w:color w:val="313131"/>
                          <w:spacing w:val="-14"/>
                        </w:rPr>
                        <w:t xml:space="preserve"> </w:t>
                      </w:r>
                      <w:r>
                        <w:rPr>
                          <w:color w:val="313131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2096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-83820</wp:posOffset>
                </wp:positionV>
                <wp:extent cx="6979920" cy="439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52A5" id="Rectangle 2" o:spid="_x0000_s1026" style="position:absolute;margin-left:42.8pt;margin-top:-6.6pt;width:549.6pt;height:34.6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1201D7">
        <w:rPr>
          <w:sz w:val="17"/>
        </w:rPr>
        <w:t xml:space="preserve">May 28, 2020 </w:t>
      </w:r>
      <w:r w:rsidR="001201D7">
        <w:rPr>
          <w:rFonts w:ascii="Arial Unicode MS" w:eastAsia="Arial Unicode MS" w:hint="eastAsia"/>
          <w:sz w:val="17"/>
        </w:rPr>
        <w:t>ￜ</w:t>
      </w:r>
      <w:r w:rsidR="001201D7">
        <w:rPr>
          <w:rFonts w:ascii="Arial Unicode MS" w:eastAsia="Arial Unicode MS" w:hint="eastAsia"/>
          <w:sz w:val="17"/>
        </w:rPr>
        <w:t xml:space="preserve"> </w:t>
      </w:r>
      <w:hyperlink r:id="rId44">
        <w:r w:rsidR="001201D7">
          <w:rPr>
            <w:sz w:val="17"/>
          </w:rPr>
          <w:t xml:space="preserve">ehsdept@uw.edu </w:t>
        </w:r>
      </w:hyperlink>
      <w:r w:rsidR="001201D7">
        <w:rPr>
          <w:rFonts w:ascii="Arial Unicode MS" w:eastAsia="Arial Unicode MS" w:hint="eastAsia"/>
          <w:sz w:val="17"/>
        </w:rPr>
        <w:t>ￜ</w:t>
      </w:r>
      <w:r w:rsidR="001201D7">
        <w:rPr>
          <w:rFonts w:ascii="Arial Unicode MS" w:eastAsia="Arial Unicode MS" w:hint="eastAsia"/>
          <w:sz w:val="17"/>
        </w:rPr>
        <w:t xml:space="preserve"> </w:t>
      </w:r>
      <w:r w:rsidR="001201D7">
        <w:rPr>
          <w:sz w:val="17"/>
        </w:rPr>
        <w:t xml:space="preserve">206.543.7262 </w:t>
      </w:r>
      <w:r w:rsidR="001201D7">
        <w:rPr>
          <w:rFonts w:ascii="Arial Unicode MS" w:eastAsia="Arial Unicode MS" w:hint="eastAsia"/>
          <w:sz w:val="17"/>
        </w:rPr>
        <w:t>ￜ</w:t>
      </w:r>
      <w:r w:rsidR="001201D7">
        <w:rPr>
          <w:rFonts w:ascii="Arial Unicode MS" w:eastAsia="Arial Unicode MS" w:hint="eastAsia"/>
          <w:sz w:val="17"/>
        </w:rPr>
        <w:t xml:space="preserve"> </w:t>
      </w:r>
      <w:hyperlink r:id="rId45">
        <w:r w:rsidR="001201D7">
          <w:rPr>
            <w:sz w:val="17"/>
          </w:rPr>
          <w:t xml:space="preserve">www.ehs.washington.edu </w:t>
        </w:r>
      </w:hyperlink>
      <w:r w:rsidR="001201D7">
        <w:rPr>
          <w:rFonts w:ascii="Arial Unicode MS" w:eastAsia="Arial Unicode MS" w:hint="eastAsia"/>
          <w:sz w:val="17"/>
        </w:rPr>
        <w:t>ￜ</w:t>
      </w:r>
      <w:r w:rsidR="001201D7">
        <w:rPr>
          <w:rFonts w:ascii="Arial Unicode MS" w:eastAsia="Arial Unicode MS" w:hint="eastAsia"/>
          <w:sz w:val="17"/>
        </w:rPr>
        <w:t xml:space="preserve"> </w:t>
      </w:r>
      <w:r w:rsidR="001201D7">
        <w:rPr>
          <w:sz w:val="17"/>
        </w:rPr>
        <w:t xml:space="preserve">COVID-19 Prevention Plan Training Log </w:t>
      </w:r>
      <w:r w:rsidR="001201D7">
        <w:rPr>
          <w:rFonts w:ascii="Arial Unicode MS" w:eastAsia="Arial Unicode MS" w:hint="eastAsia"/>
          <w:sz w:val="17"/>
        </w:rPr>
        <w:t>ￜ</w:t>
      </w:r>
      <w:r w:rsidR="001201D7">
        <w:rPr>
          <w:rFonts w:ascii="Arial Unicode MS" w:eastAsia="Arial Unicode MS" w:hint="eastAsia"/>
          <w:sz w:val="17"/>
        </w:rPr>
        <w:t xml:space="preserve"> </w:t>
      </w:r>
      <w:r w:rsidR="001201D7">
        <w:rPr>
          <w:sz w:val="17"/>
        </w:rPr>
        <w:t>Page 22 of 22</w:t>
      </w:r>
    </w:p>
    <w:sectPr w:rsidR="004D474A">
      <w:headerReference w:type="default" r:id="rId46"/>
      <w:footerReference w:type="default" r:id="rId47"/>
      <w:pgSz w:w="12240" w:h="15840"/>
      <w:pgMar w:top="820" w:right="0" w:bottom="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1D7" w:rsidRDefault="001201D7">
      <w:r>
        <w:separator/>
      </w:r>
    </w:p>
  </w:endnote>
  <w:endnote w:type="continuationSeparator" w:id="0">
    <w:p w:rsidR="001201D7" w:rsidRDefault="0012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BoldItalic">
    <w:altName w:val="Cambria"/>
    <w:panose1 w:val="020B0806030504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C40F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11072" behindDoc="1" locked="0" layoutInCell="1" allowOverlap="1">
              <wp:simplePos x="0" y="0"/>
              <wp:positionH relativeFrom="page">
                <wp:posOffset>531495</wp:posOffset>
              </wp:positionH>
              <wp:positionV relativeFrom="page">
                <wp:posOffset>7254240</wp:posOffset>
              </wp:positionV>
              <wp:extent cx="7272020" cy="1835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202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74A" w:rsidRDefault="001201D7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 xml:space="preserve">May 28 2020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hyperlink r:id="rId1">
                            <w:r>
                              <w:t xml:space="preserve">ehsdept@uw.edu </w:t>
                            </w:r>
                          </w:hyperlink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 xml:space="preserve">206.543.7262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hyperlink r:id="rId2">
                            <w:r>
                              <w:t xml:space="preserve">www.ehs.washington.edu </w:t>
                            </w:r>
                          </w:hyperlink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 xml:space="preserve">COVID-19 Prevention Plan ATTACHMENT A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>Page 17 of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85pt;margin-top:571.2pt;width:572.6pt;height:14.45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" filled="f" stroked="f">
              <v:path arrowok="t"/>
              <v:textbox inset="0,0,0,0">
                <w:txbxContent>
                  <w:p w:rsidR="004D474A" w:rsidRDefault="001201D7">
                    <w:pPr>
                      <w:pStyle w:val="BodyText"/>
                      <w:spacing w:before="23"/>
                      <w:ind w:left="20"/>
                    </w:pPr>
                    <w:r>
                      <w:t xml:space="preserve">May 28 2020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hyperlink r:id="rId3">
                      <w:r>
                        <w:t xml:space="preserve">ehsdept@uw.edu </w:t>
                      </w:r>
                    </w:hyperlink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 xml:space="preserve">206.543.7262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hyperlink r:id="rId4">
                      <w:r>
                        <w:t xml:space="preserve">www.ehs.washington.edu </w:t>
                      </w:r>
                    </w:hyperlink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 xml:space="preserve">COVID-19 Prevention Plan ATTACHMENT A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>Page 17 of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4D474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C40F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14144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7277100</wp:posOffset>
              </wp:positionV>
              <wp:extent cx="7272655" cy="1835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265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74A" w:rsidRDefault="001201D7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 xml:space="preserve">May 28 2020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hyperlink r:id="rId1">
                            <w:r>
                              <w:t xml:space="preserve">ehsdept@uw.edu </w:t>
                            </w:r>
                          </w:hyperlink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 xml:space="preserve">206.543.7262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hyperlink r:id="rId2">
                            <w:r>
                              <w:t xml:space="preserve">www.ehs.washington.edu </w:t>
                            </w:r>
                          </w:hyperlink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 xml:space="preserve">COVID-19 Prevention Plan ATTACHMENT A 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>ￜ</w:t>
                          </w:r>
                          <w:r>
                            <w:rPr>
                              <w:rFonts w:ascii="Arial Unicode MS" w:eastAsia="Arial Unicode MS" w:hint="eastAsia"/>
                            </w:rPr>
                            <w:t xml:space="preserve"> </w:t>
                          </w:r>
                          <w:r>
                            <w:t>Page 19 of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95pt;margin-top:573pt;width:572.65pt;height:14.45pt;z-index:-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" filled="f" stroked="f">
              <v:path arrowok="t"/>
              <v:textbox inset="0,0,0,0">
                <w:txbxContent>
                  <w:p w:rsidR="004D474A" w:rsidRDefault="001201D7">
                    <w:pPr>
                      <w:pStyle w:val="BodyText"/>
                      <w:spacing w:before="23"/>
                      <w:ind w:left="20"/>
                    </w:pPr>
                    <w:r>
                      <w:t xml:space="preserve">May 28 2020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hyperlink r:id="rId3">
                      <w:r>
                        <w:t xml:space="preserve">ehsdept@uw.edu </w:t>
                      </w:r>
                    </w:hyperlink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 xml:space="preserve">206.543.7262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hyperlink r:id="rId4">
                      <w:r>
                        <w:t xml:space="preserve">www.ehs.washington.edu </w:t>
                      </w:r>
                    </w:hyperlink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 xml:space="preserve">COVID-19 Prevention Plan ATTACHMENT A </w:t>
                    </w:r>
                    <w:r>
                      <w:rPr>
                        <w:rFonts w:ascii="Arial Unicode MS" w:eastAsia="Arial Unicode MS" w:hint="eastAsia"/>
                      </w:rPr>
                      <w:t>ￜ</w:t>
                    </w:r>
                    <w:r>
                      <w:rPr>
                        <w:rFonts w:ascii="Arial Unicode MS" w:eastAsia="Arial Unicode MS" w:hint="eastAsia"/>
                      </w:rPr>
                      <w:t xml:space="preserve"> </w:t>
                    </w:r>
                    <w:r>
                      <w:t>Page 19 of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4D474A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4D474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4D474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1D7" w:rsidRDefault="001201D7">
      <w:r>
        <w:separator/>
      </w:r>
    </w:p>
  </w:footnote>
  <w:footnote w:type="continuationSeparator" w:id="0">
    <w:p w:rsidR="001201D7" w:rsidRDefault="0012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1201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10048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537847</wp:posOffset>
          </wp:positionV>
          <wp:extent cx="8091803" cy="40512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803" cy="405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1201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12096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537847</wp:posOffset>
          </wp:positionV>
          <wp:extent cx="8091803" cy="40512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803" cy="405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1201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13120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537847</wp:posOffset>
          </wp:positionV>
          <wp:extent cx="8091803" cy="40512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803" cy="405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1201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15168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537847</wp:posOffset>
          </wp:positionV>
          <wp:extent cx="8091803" cy="40512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803" cy="405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1201D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16192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537847</wp:posOffset>
          </wp:positionV>
          <wp:extent cx="8091803" cy="40512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1803" cy="405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74A" w:rsidRDefault="004D474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872"/>
    <w:multiLevelType w:val="hybridMultilevel"/>
    <w:tmpl w:val="53C87146"/>
    <w:lvl w:ilvl="0" w:tplc="EE90A9A6">
      <w:numFmt w:val="bullet"/>
      <w:lvlText w:val="☐"/>
      <w:lvlJc w:val="left"/>
      <w:pPr>
        <w:ind w:left="369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CC6CD84E">
      <w:numFmt w:val="bullet"/>
      <w:lvlText w:val="•"/>
      <w:lvlJc w:val="left"/>
      <w:pPr>
        <w:ind w:left="1025" w:hanging="224"/>
      </w:pPr>
      <w:rPr>
        <w:rFonts w:hint="default"/>
        <w:lang w:val="en-US" w:eastAsia="en-US" w:bidi="en-US"/>
      </w:rPr>
    </w:lvl>
    <w:lvl w:ilvl="2" w:tplc="B1AA7682">
      <w:numFmt w:val="bullet"/>
      <w:lvlText w:val="•"/>
      <w:lvlJc w:val="left"/>
      <w:pPr>
        <w:ind w:left="1690" w:hanging="224"/>
      </w:pPr>
      <w:rPr>
        <w:rFonts w:hint="default"/>
        <w:lang w:val="en-US" w:eastAsia="en-US" w:bidi="en-US"/>
      </w:rPr>
    </w:lvl>
    <w:lvl w:ilvl="3" w:tplc="BD3C4500">
      <w:numFmt w:val="bullet"/>
      <w:lvlText w:val="•"/>
      <w:lvlJc w:val="left"/>
      <w:pPr>
        <w:ind w:left="2355" w:hanging="224"/>
      </w:pPr>
      <w:rPr>
        <w:rFonts w:hint="default"/>
        <w:lang w:val="en-US" w:eastAsia="en-US" w:bidi="en-US"/>
      </w:rPr>
    </w:lvl>
    <w:lvl w:ilvl="4" w:tplc="A2F86CB8">
      <w:numFmt w:val="bullet"/>
      <w:lvlText w:val="•"/>
      <w:lvlJc w:val="left"/>
      <w:pPr>
        <w:ind w:left="3020" w:hanging="224"/>
      </w:pPr>
      <w:rPr>
        <w:rFonts w:hint="default"/>
        <w:lang w:val="en-US" w:eastAsia="en-US" w:bidi="en-US"/>
      </w:rPr>
    </w:lvl>
    <w:lvl w:ilvl="5" w:tplc="5B0C313C">
      <w:numFmt w:val="bullet"/>
      <w:lvlText w:val="•"/>
      <w:lvlJc w:val="left"/>
      <w:pPr>
        <w:ind w:left="3685" w:hanging="224"/>
      </w:pPr>
      <w:rPr>
        <w:rFonts w:hint="default"/>
        <w:lang w:val="en-US" w:eastAsia="en-US" w:bidi="en-US"/>
      </w:rPr>
    </w:lvl>
    <w:lvl w:ilvl="6" w:tplc="53A66D9C">
      <w:numFmt w:val="bullet"/>
      <w:lvlText w:val="•"/>
      <w:lvlJc w:val="left"/>
      <w:pPr>
        <w:ind w:left="4350" w:hanging="224"/>
      </w:pPr>
      <w:rPr>
        <w:rFonts w:hint="default"/>
        <w:lang w:val="en-US" w:eastAsia="en-US" w:bidi="en-US"/>
      </w:rPr>
    </w:lvl>
    <w:lvl w:ilvl="7" w:tplc="75AA75DC">
      <w:numFmt w:val="bullet"/>
      <w:lvlText w:val="•"/>
      <w:lvlJc w:val="left"/>
      <w:pPr>
        <w:ind w:left="5015" w:hanging="224"/>
      </w:pPr>
      <w:rPr>
        <w:rFonts w:hint="default"/>
        <w:lang w:val="en-US" w:eastAsia="en-US" w:bidi="en-US"/>
      </w:rPr>
    </w:lvl>
    <w:lvl w:ilvl="8" w:tplc="09AA219A">
      <w:numFmt w:val="bullet"/>
      <w:lvlText w:val="•"/>
      <w:lvlJc w:val="left"/>
      <w:pPr>
        <w:ind w:left="5680" w:hanging="224"/>
      </w:pPr>
      <w:rPr>
        <w:rFonts w:hint="default"/>
        <w:lang w:val="en-US" w:eastAsia="en-US" w:bidi="en-US"/>
      </w:rPr>
    </w:lvl>
  </w:abstractNum>
  <w:abstractNum w:abstractNumId="1" w15:restartNumberingAfterBreak="0">
    <w:nsid w:val="0C6A7BA0"/>
    <w:multiLevelType w:val="hybridMultilevel"/>
    <w:tmpl w:val="ED4AADDE"/>
    <w:lvl w:ilvl="0" w:tplc="8E32907E">
      <w:numFmt w:val="bullet"/>
      <w:lvlText w:val="☐"/>
      <w:lvlJc w:val="left"/>
      <w:pPr>
        <w:ind w:left="368" w:hanging="224"/>
      </w:pPr>
      <w:rPr>
        <w:rFonts w:hint="default"/>
        <w:w w:val="116"/>
        <w:lang w:val="en-US" w:eastAsia="en-US" w:bidi="en-US"/>
      </w:rPr>
    </w:lvl>
    <w:lvl w:ilvl="1" w:tplc="AA028086">
      <w:numFmt w:val="bullet"/>
      <w:lvlText w:val="•"/>
      <w:lvlJc w:val="left"/>
      <w:pPr>
        <w:ind w:left="1025" w:hanging="224"/>
      </w:pPr>
      <w:rPr>
        <w:rFonts w:hint="default"/>
        <w:lang w:val="en-US" w:eastAsia="en-US" w:bidi="en-US"/>
      </w:rPr>
    </w:lvl>
    <w:lvl w:ilvl="2" w:tplc="3B84C318">
      <w:numFmt w:val="bullet"/>
      <w:lvlText w:val="•"/>
      <w:lvlJc w:val="left"/>
      <w:pPr>
        <w:ind w:left="1690" w:hanging="224"/>
      </w:pPr>
      <w:rPr>
        <w:rFonts w:hint="default"/>
        <w:lang w:val="en-US" w:eastAsia="en-US" w:bidi="en-US"/>
      </w:rPr>
    </w:lvl>
    <w:lvl w:ilvl="3" w:tplc="F782E074">
      <w:numFmt w:val="bullet"/>
      <w:lvlText w:val="•"/>
      <w:lvlJc w:val="left"/>
      <w:pPr>
        <w:ind w:left="2355" w:hanging="224"/>
      </w:pPr>
      <w:rPr>
        <w:rFonts w:hint="default"/>
        <w:lang w:val="en-US" w:eastAsia="en-US" w:bidi="en-US"/>
      </w:rPr>
    </w:lvl>
    <w:lvl w:ilvl="4" w:tplc="57A26FFC">
      <w:numFmt w:val="bullet"/>
      <w:lvlText w:val="•"/>
      <w:lvlJc w:val="left"/>
      <w:pPr>
        <w:ind w:left="3020" w:hanging="224"/>
      </w:pPr>
      <w:rPr>
        <w:rFonts w:hint="default"/>
        <w:lang w:val="en-US" w:eastAsia="en-US" w:bidi="en-US"/>
      </w:rPr>
    </w:lvl>
    <w:lvl w:ilvl="5" w:tplc="AB00C642">
      <w:numFmt w:val="bullet"/>
      <w:lvlText w:val="•"/>
      <w:lvlJc w:val="left"/>
      <w:pPr>
        <w:ind w:left="3685" w:hanging="224"/>
      </w:pPr>
      <w:rPr>
        <w:rFonts w:hint="default"/>
        <w:lang w:val="en-US" w:eastAsia="en-US" w:bidi="en-US"/>
      </w:rPr>
    </w:lvl>
    <w:lvl w:ilvl="6" w:tplc="6F662FEE">
      <w:numFmt w:val="bullet"/>
      <w:lvlText w:val="•"/>
      <w:lvlJc w:val="left"/>
      <w:pPr>
        <w:ind w:left="4350" w:hanging="224"/>
      </w:pPr>
      <w:rPr>
        <w:rFonts w:hint="default"/>
        <w:lang w:val="en-US" w:eastAsia="en-US" w:bidi="en-US"/>
      </w:rPr>
    </w:lvl>
    <w:lvl w:ilvl="7" w:tplc="4734FABE">
      <w:numFmt w:val="bullet"/>
      <w:lvlText w:val="•"/>
      <w:lvlJc w:val="left"/>
      <w:pPr>
        <w:ind w:left="5015" w:hanging="224"/>
      </w:pPr>
      <w:rPr>
        <w:rFonts w:hint="default"/>
        <w:lang w:val="en-US" w:eastAsia="en-US" w:bidi="en-US"/>
      </w:rPr>
    </w:lvl>
    <w:lvl w:ilvl="8" w:tplc="02082B38">
      <w:numFmt w:val="bullet"/>
      <w:lvlText w:val="•"/>
      <w:lvlJc w:val="left"/>
      <w:pPr>
        <w:ind w:left="5680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0D2E429D"/>
    <w:multiLevelType w:val="hybridMultilevel"/>
    <w:tmpl w:val="9FAE6F32"/>
    <w:lvl w:ilvl="0" w:tplc="4F8862A2">
      <w:numFmt w:val="bullet"/>
      <w:lvlText w:val="☐"/>
      <w:lvlJc w:val="left"/>
      <w:pPr>
        <w:ind w:left="362" w:hanging="226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3C6C761A">
      <w:numFmt w:val="bullet"/>
      <w:lvlText w:val="•"/>
      <w:lvlJc w:val="left"/>
      <w:pPr>
        <w:ind w:left="1025" w:hanging="226"/>
      </w:pPr>
      <w:rPr>
        <w:rFonts w:hint="default"/>
        <w:lang w:val="en-US" w:eastAsia="en-US" w:bidi="en-US"/>
      </w:rPr>
    </w:lvl>
    <w:lvl w:ilvl="2" w:tplc="38405E3C">
      <w:numFmt w:val="bullet"/>
      <w:lvlText w:val="•"/>
      <w:lvlJc w:val="left"/>
      <w:pPr>
        <w:ind w:left="1690" w:hanging="226"/>
      </w:pPr>
      <w:rPr>
        <w:rFonts w:hint="default"/>
        <w:lang w:val="en-US" w:eastAsia="en-US" w:bidi="en-US"/>
      </w:rPr>
    </w:lvl>
    <w:lvl w:ilvl="3" w:tplc="9CA00D50">
      <w:numFmt w:val="bullet"/>
      <w:lvlText w:val="•"/>
      <w:lvlJc w:val="left"/>
      <w:pPr>
        <w:ind w:left="2355" w:hanging="226"/>
      </w:pPr>
      <w:rPr>
        <w:rFonts w:hint="default"/>
        <w:lang w:val="en-US" w:eastAsia="en-US" w:bidi="en-US"/>
      </w:rPr>
    </w:lvl>
    <w:lvl w:ilvl="4" w:tplc="31CA8B12">
      <w:numFmt w:val="bullet"/>
      <w:lvlText w:val="•"/>
      <w:lvlJc w:val="left"/>
      <w:pPr>
        <w:ind w:left="3020" w:hanging="226"/>
      </w:pPr>
      <w:rPr>
        <w:rFonts w:hint="default"/>
        <w:lang w:val="en-US" w:eastAsia="en-US" w:bidi="en-US"/>
      </w:rPr>
    </w:lvl>
    <w:lvl w:ilvl="5" w:tplc="AE300678">
      <w:numFmt w:val="bullet"/>
      <w:lvlText w:val="•"/>
      <w:lvlJc w:val="left"/>
      <w:pPr>
        <w:ind w:left="3685" w:hanging="226"/>
      </w:pPr>
      <w:rPr>
        <w:rFonts w:hint="default"/>
        <w:lang w:val="en-US" w:eastAsia="en-US" w:bidi="en-US"/>
      </w:rPr>
    </w:lvl>
    <w:lvl w:ilvl="6" w:tplc="6A68AFFA">
      <w:numFmt w:val="bullet"/>
      <w:lvlText w:val="•"/>
      <w:lvlJc w:val="left"/>
      <w:pPr>
        <w:ind w:left="4350" w:hanging="226"/>
      </w:pPr>
      <w:rPr>
        <w:rFonts w:hint="default"/>
        <w:lang w:val="en-US" w:eastAsia="en-US" w:bidi="en-US"/>
      </w:rPr>
    </w:lvl>
    <w:lvl w:ilvl="7" w:tplc="AE823D14">
      <w:numFmt w:val="bullet"/>
      <w:lvlText w:val="•"/>
      <w:lvlJc w:val="left"/>
      <w:pPr>
        <w:ind w:left="5015" w:hanging="226"/>
      </w:pPr>
      <w:rPr>
        <w:rFonts w:hint="default"/>
        <w:lang w:val="en-US" w:eastAsia="en-US" w:bidi="en-US"/>
      </w:rPr>
    </w:lvl>
    <w:lvl w:ilvl="8" w:tplc="A8CAC004">
      <w:numFmt w:val="bullet"/>
      <w:lvlText w:val="•"/>
      <w:lvlJc w:val="left"/>
      <w:pPr>
        <w:ind w:left="5680" w:hanging="226"/>
      </w:pPr>
      <w:rPr>
        <w:rFonts w:hint="default"/>
        <w:lang w:val="en-US" w:eastAsia="en-US" w:bidi="en-US"/>
      </w:rPr>
    </w:lvl>
  </w:abstractNum>
  <w:abstractNum w:abstractNumId="3" w15:restartNumberingAfterBreak="0">
    <w:nsid w:val="19C25C63"/>
    <w:multiLevelType w:val="hybridMultilevel"/>
    <w:tmpl w:val="35485488"/>
    <w:lvl w:ilvl="0" w:tplc="68620252">
      <w:numFmt w:val="bullet"/>
      <w:lvlText w:val="☐"/>
      <w:lvlJc w:val="left"/>
      <w:pPr>
        <w:ind w:left="330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76867500">
      <w:numFmt w:val="bullet"/>
      <w:lvlText w:val="•"/>
      <w:lvlJc w:val="left"/>
      <w:pPr>
        <w:ind w:left="1007" w:hanging="224"/>
      </w:pPr>
      <w:rPr>
        <w:rFonts w:hint="default"/>
        <w:lang w:val="en-US" w:eastAsia="en-US" w:bidi="en-US"/>
      </w:rPr>
    </w:lvl>
    <w:lvl w:ilvl="2" w:tplc="09766316">
      <w:numFmt w:val="bullet"/>
      <w:lvlText w:val="•"/>
      <w:lvlJc w:val="left"/>
      <w:pPr>
        <w:ind w:left="1674" w:hanging="224"/>
      </w:pPr>
      <w:rPr>
        <w:rFonts w:hint="default"/>
        <w:lang w:val="en-US" w:eastAsia="en-US" w:bidi="en-US"/>
      </w:rPr>
    </w:lvl>
    <w:lvl w:ilvl="3" w:tplc="D02E3322">
      <w:numFmt w:val="bullet"/>
      <w:lvlText w:val="•"/>
      <w:lvlJc w:val="left"/>
      <w:pPr>
        <w:ind w:left="2341" w:hanging="224"/>
      </w:pPr>
      <w:rPr>
        <w:rFonts w:hint="default"/>
        <w:lang w:val="en-US" w:eastAsia="en-US" w:bidi="en-US"/>
      </w:rPr>
    </w:lvl>
    <w:lvl w:ilvl="4" w:tplc="18B08DF2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en-US"/>
      </w:rPr>
    </w:lvl>
    <w:lvl w:ilvl="5" w:tplc="0076134E">
      <w:numFmt w:val="bullet"/>
      <w:lvlText w:val="•"/>
      <w:lvlJc w:val="left"/>
      <w:pPr>
        <w:ind w:left="3675" w:hanging="224"/>
      </w:pPr>
      <w:rPr>
        <w:rFonts w:hint="default"/>
        <w:lang w:val="en-US" w:eastAsia="en-US" w:bidi="en-US"/>
      </w:rPr>
    </w:lvl>
    <w:lvl w:ilvl="6" w:tplc="E2D47EDC">
      <w:numFmt w:val="bullet"/>
      <w:lvlText w:val="•"/>
      <w:lvlJc w:val="left"/>
      <w:pPr>
        <w:ind w:left="4342" w:hanging="224"/>
      </w:pPr>
      <w:rPr>
        <w:rFonts w:hint="default"/>
        <w:lang w:val="en-US" w:eastAsia="en-US" w:bidi="en-US"/>
      </w:rPr>
    </w:lvl>
    <w:lvl w:ilvl="7" w:tplc="2EB8A262">
      <w:numFmt w:val="bullet"/>
      <w:lvlText w:val="•"/>
      <w:lvlJc w:val="left"/>
      <w:pPr>
        <w:ind w:left="5009" w:hanging="224"/>
      </w:pPr>
      <w:rPr>
        <w:rFonts w:hint="default"/>
        <w:lang w:val="en-US" w:eastAsia="en-US" w:bidi="en-US"/>
      </w:rPr>
    </w:lvl>
    <w:lvl w:ilvl="8" w:tplc="F28C7944">
      <w:numFmt w:val="bullet"/>
      <w:lvlText w:val="•"/>
      <w:lvlJc w:val="left"/>
      <w:pPr>
        <w:ind w:left="5676" w:hanging="224"/>
      </w:pPr>
      <w:rPr>
        <w:rFonts w:hint="default"/>
        <w:lang w:val="en-US" w:eastAsia="en-US" w:bidi="en-US"/>
      </w:rPr>
    </w:lvl>
  </w:abstractNum>
  <w:abstractNum w:abstractNumId="4" w15:restartNumberingAfterBreak="0">
    <w:nsid w:val="1BC50F3F"/>
    <w:multiLevelType w:val="hybridMultilevel"/>
    <w:tmpl w:val="1C509C14"/>
    <w:lvl w:ilvl="0" w:tplc="12721C58">
      <w:numFmt w:val="bullet"/>
      <w:lvlText w:val="☐"/>
      <w:lvlJc w:val="left"/>
      <w:pPr>
        <w:ind w:left="368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DA5440E2">
      <w:numFmt w:val="bullet"/>
      <w:lvlText w:val="•"/>
      <w:lvlJc w:val="left"/>
      <w:pPr>
        <w:ind w:left="1025" w:hanging="224"/>
      </w:pPr>
      <w:rPr>
        <w:rFonts w:hint="default"/>
        <w:lang w:val="en-US" w:eastAsia="en-US" w:bidi="en-US"/>
      </w:rPr>
    </w:lvl>
    <w:lvl w:ilvl="2" w:tplc="8F006E00">
      <w:numFmt w:val="bullet"/>
      <w:lvlText w:val="•"/>
      <w:lvlJc w:val="left"/>
      <w:pPr>
        <w:ind w:left="1690" w:hanging="224"/>
      </w:pPr>
      <w:rPr>
        <w:rFonts w:hint="default"/>
        <w:lang w:val="en-US" w:eastAsia="en-US" w:bidi="en-US"/>
      </w:rPr>
    </w:lvl>
    <w:lvl w:ilvl="3" w:tplc="89DC1F36">
      <w:numFmt w:val="bullet"/>
      <w:lvlText w:val="•"/>
      <w:lvlJc w:val="left"/>
      <w:pPr>
        <w:ind w:left="2355" w:hanging="224"/>
      </w:pPr>
      <w:rPr>
        <w:rFonts w:hint="default"/>
        <w:lang w:val="en-US" w:eastAsia="en-US" w:bidi="en-US"/>
      </w:rPr>
    </w:lvl>
    <w:lvl w:ilvl="4" w:tplc="C6567E6A">
      <w:numFmt w:val="bullet"/>
      <w:lvlText w:val="•"/>
      <w:lvlJc w:val="left"/>
      <w:pPr>
        <w:ind w:left="3020" w:hanging="224"/>
      </w:pPr>
      <w:rPr>
        <w:rFonts w:hint="default"/>
        <w:lang w:val="en-US" w:eastAsia="en-US" w:bidi="en-US"/>
      </w:rPr>
    </w:lvl>
    <w:lvl w:ilvl="5" w:tplc="25D6CB52">
      <w:numFmt w:val="bullet"/>
      <w:lvlText w:val="•"/>
      <w:lvlJc w:val="left"/>
      <w:pPr>
        <w:ind w:left="3685" w:hanging="224"/>
      </w:pPr>
      <w:rPr>
        <w:rFonts w:hint="default"/>
        <w:lang w:val="en-US" w:eastAsia="en-US" w:bidi="en-US"/>
      </w:rPr>
    </w:lvl>
    <w:lvl w:ilvl="6" w:tplc="B5A27E38">
      <w:numFmt w:val="bullet"/>
      <w:lvlText w:val="•"/>
      <w:lvlJc w:val="left"/>
      <w:pPr>
        <w:ind w:left="4350" w:hanging="224"/>
      </w:pPr>
      <w:rPr>
        <w:rFonts w:hint="default"/>
        <w:lang w:val="en-US" w:eastAsia="en-US" w:bidi="en-US"/>
      </w:rPr>
    </w:lvl>
    <w:lvl w:ilvl="7" w:tplc="9B14C7FA">
      <w:numFmt w:val="bullet"/>
      <w:lvlText w:val="•"/>
      <w:lvlJc w:val="left"/>
      <w:pPr>
        <w:ind w:left="5015" w:hanging="224"/>
      </w:pPr>
      <w:rPr>
        <w:rFonts w:hint="default"/>
        <w:lang w:val="en-US" w:eastAsia="en-US" w:bidi="en-US"/>
      </w:rPr>
    </w:lvl>
    <w:lvl w:ilvl="8" w:tplc="57969DDA">
      <w:numFmt w:val="bullet"/>
      <w:lvlText w:val="•"/>
      <w:lvlJc w:val="left"/>
      <w:pPr>
        <w:ind w:left="5680" w:hanging="224"/>
      </w:pPr>
      <w:rPr>
        <w:rFonts w:hint="default"/>
        <w:lang w:val="en-US" w:eastAsia="en-US" w:bidi="en-US"/>
      </w:rPr>
    </w:lvl>
  </w:abstractNum>
  <w:abstractNum w:abstractNumId="5" w15:restartNumberingAfterBreak="0">
    <w:nsid w:val="2C7C5987"/>
    <w:multiLevelType w:val="hybridMultilevel"/>
    <w:tmpl w:val="CA12A532"/>
    <w:lvl w:ilvl="0" w:tplc="F2EA85D4">
      <w:numFmt w:val="bullet"/>
      <w:lvlText w:val="☐"/>
      <w:lvlJc w:val="left"/>
      <w:pPr>
        <w:ind w:left="369" w:hanging="250"/>
      </w:pPr>
      <w:rPr>
        <w:rFonts w:hint="default"/>
        <w:w w:val="117"/>
        <w:lang w:val="en-US" w:eastAsia="en-US" w:bidi="en-US"/>
      </w:rPr>
    </w:lvl>
    <w:lvl w:ilvl="1" w:tplc="92462476">
      <w:numFmt w:val="bullet"/>
      <w:lvlText w:val="•"/>
      <w:lvlJc w:val="left"/>
      <w:pPr>
        <w:ind w:left="1025" w:hanging="250"/>
      </w:pPr>
      <w:rPr>
        <w:rFonts w:hint="default"/>
        <w:lang w:val="en-US" w:eastAsia="en-US" w:bidi="en-US"/>
      </w:rPr>
    </w:lvl>
    <w:lvl w:ilvl="2" w:tplc="148C7EDE">
      <w:numFmt w:val="bullet"/>
      <w:lvlText w:val="•"/>
      <w:lvlJc w:val="left"/>
      <w:pPr>
        <w:ind w:left="1690" w:hanging="250"/>
      </w:pPr>
      <w:rPr>
        <w:rFonts w:hint="default"/>
        <w:lang w:val="en-US" w:eastAsia="en-US" w:bidi="en-US"/>
      </w:rPr>
    </w:lvl>
    <w:lvl w:ilvl="3" w:tplc="83FCFD10">
      <w:numFmt w:val="bullet"/>
      <w:lvlText w:val="•"/>
      <w:lvlJc w:val="left"/>
      <w:pPr>
        <w:ind w:left="2355" w:hanging="250"/>
      </w:pPr>
      <w:rPr>
        <w:rFonts w:hint="default"/>
        <w:lang w:val="en-US" w:eastAsia="en-US" w:bidi="en-US"/>
      </w:rPr>
    </w:lvl>
    <w:lvl w:ilvl="4" w:tplc="E5709D72">
      <w:numFmt w:val="bullet"/>
      <w:lvlText w:val="•"/>
      <w:lvlJc w:val="left"/>
      <w:pPr>
        <w:ind w:left="3020" w:hanging="250"/>
      </w:pPr>
      <w:rPr>
        <w:rFonts w:hint="default"/>
        <w:lang w:val="en-US" w:eastAsia="en-US" w:bidi="en-US"/>
      </w:rPr>
    </w:lvl>
    <w:lvl w:ilvl="5" w:tplc="B26C903E">
      <w:numFmt w:val="bullet"/>
      <w:lvlText w:val="•"/>
      <w:lvlJc w:val="left"/>
      <w:pPr>
        <w:ind w:left="3685" w:hanging="250"/>
      </w:pPr>
      <w:rPr>
        <w:rFonts w:hint="default"/>
        <w:lang w:val="en-US" w:eastAsia="en-US" w:bidi="en-US"/>
      </w:rPr>
    </w:lvl>
    <w:lvl w:ilvl="6" w:tplc="1D4AF01A">
      <w:numFmt w:val="bullet"/>
      <w:lvlText w:val="•"/>
      <w:lvlJc w:val="left"/>
      <w:pPr>
        <w:ind w:left="4350" w:hanging="250"/>
      </w:pPr>
      <w:rPr>
        <w:rFonts w:hint="default"/>
        <w:lang w:val="en-US" w:eastAsia="en-US" w:bidi="en-US"/>
      </w:rPr>
    </w:lvl>
    <w:lvl w:ilvl="7" w:tplc="B1D26974">
      <w:numFmt w:val="bullet"/>
      <w:lvlText w:val="•"/>
      <w:lvlJc w:val="left"/>
      <w:pPr>
        <w:ind w:left="5015" w:hanging="250"/>
      </w:pPr>
      <w:rPr>
        <w:rFonts w:hint="default"/>
        <w:lang w:val="en-US" w:eastAsia="en-US" w:bidi="en-US"/>
      </w:rPr>
    </w:lvl>
    <w:lvl w:ilvl="8" w:tplc="274E1D52">
      <w:numFmt w:val="bullet"/>
      <w:lvlText w:val="•"/>
      <w:lvlJc w:val="left"/>
      <w:pPr>
        <w:ind w:left="5680" w:hanging="250"/>
      </w:pPr>
      <w:rPr>
        <w:rFonts w:hint="default"/>
        <w:lang w:val="en-US" w:eastAsia="en-US" w:bidi="en-US"/>
      </w:rPr>
    </w:lvl>
  </w:abstractNum>
  <w:abstractNum w:abstractNumId="6" w15:restartNumberingAfterBreak="0">
    <w:nsid w:val="2CC13265"/>
    <w:multiLevelType w:val="hybridMultilevel"/>
    <w:tmpl w:val="2B20C0B6"/>
    <w:lvl w:ilvl="0" w:tplc="867E2CD6">
      <w:numFmt w:val="bullet"/>
      <w:lvlText w:val="☐"/>
      <w:lvlJc w:val="left"/>
      <w:pPr>
        <w:ind w:left="369" w:hanging="248"/>
      </w:pPr>
      <w:rPr>
        <w:rFonts w:ascii="Arial Unicode MS" w:eastAsia="Arial Unicode MS" w:hAnsi="Arial Unicode MS" w:cs="Arial Unicode MS" w:hint="default"/>
        <w:w w:val="117"/>
        <w:sz w:val="22"/>
        <w:szCs w:val="22"/>
        <w:lang w:val="en-US" w:eastAsia="en-US" w:bidi="en-US"/>
      </w:rPr>
    </w:lvl>
    <w:lvl w:ilvl="1" w:tplc="91422EF4">
      <w:numFmt w:val="bullet"/>
      <w:lvlText w:val="•"/>
      <w:lvlJc w:val="left"/>
      <w:pPr>
        <w:ind w:left="1025" w:hanging="248"/>
      </w:pPr>
      <w:rPr>
        <w:rFonts w:hint="default"/>
        <w:lang w:val="en-US" w:eastAsia="en-US" w:bidi="en-US"/>
      </w:rPr>
    </w:lvl>
    <w:lvl w:ilvl="2" w:tplc="C0E6D6D2">
      <w:numFmt w:val="bullet"/>
      <w:lvlText w:val="•"/>
      <w:lvlJc w:val="left"/>
      <w:pPr>
        <w:ind w:left="1690" w:hanging="248"/>
      </w:pPr>
      <w:rPr>
        <w:rFonts w:hint="default"/>
        <w:lang w:val="en-US" w:eastAsia="en-US" w:bidi="en-US"/>
      </w:rPr>
    </w:lvl>
    <w:lvl w:ilvl="3" w:tplc="B2807162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4" w:tplc="5720B908">
      <w:numFmt w:val="bullet"/>
      <w:lvlText w:val="•"/>
      <w:lvlJc w:val="left"/>
      <w:pPr>
        <w:ind w:left="3020" w:hanging="248"/>
      </w:pPr>
      <w:rPr>
        <w:rFonts w:hint="default"/>
        <w:lang w:val="en-US" w:eastAsia="en-US" w:bidi="en-US"/>
      </w:rPr>
    </w:lvl>
    <w:lvl w:ilvl="5" w:tplc="F6C80656">
      <w:numFmt w:val="bullet"/>
      <w:lvlText w:val="•"/>
      <w:lvlJc w:val="left"/>
      <w:pPr>
        <w:ind w:left="3685" w:hanging="248"/>
      </w:pPr>
      <w:rPr>
        <w:rFonts w:hint="default"/>
        <w:lang w:val="en-US" w:eastAsia="en-US" w:bidi="en-US"/>
      </w:rPr>
    </w:lvl>
    <w:lvl w:ilvl="6" w:tplc="5BE86650">
      <w:numFmt w:val="bullet"/>
      <w:lvlText w:val="•"/>
      <w:lvlJc w:val="left"/>
      <w:pPr>
        <w:ind w:left="4350" w:hanging="248"/>
      </w:pPr>
      <w:rPr>
        <w:rFonts w:hint="default"/>
        <w:lang w:val="en-US" w:eastAsia="en-US" w:bidi="en-US"/>
      </w:rPr>
    </w:lvl>
    <w:lvl w:ilvl="7" w:tplc="9D6CBDF6">
      <w:numFmt w:val="bullet"/>
      <w:lvlText w:val="•"/>
      <w:lvlJc w:val="left"/>
      <w:pPr>
        <w:ind w:left="5015" w:hanging="248"/>
      </w:pPr>
      <w:rPr>
        <w:rFonts w:hint="default"/>
        <w:lang w:val="en-US" w:eastAsia="en-US" w:bidi="en-US"/>
      </w:rPr>
    </w:lvl>
    <w:lvl w:ilvl="8" w:tplc="293EA4A8">
      <w:numFmt w:val="bullet"/>
      <w:lvlText w:val="•"/>
      <w:lvlJc w:val="left"/>
      <w:pPr>
        <w:ind w:left="5680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3E6144DB"/>
    <w:multiLevelType w:val="hybridMultilevel"/>
    <w:tmpl w:val="A58A3DB6"/>
    <w:lvl w:ilvl="0" w:tplc="E8DAA480">
      <w:numFmt w:val="bullet"/>
      <w:lvlText w:val="☐"/>
      <w:lvlJc w:val="left"/>
      <w:pPr>
        <w:ind w:left="368" w:hanging="224"/>
      </w:pPr>
      <w:rPr>
        <w:rFonts w:hint="default"/>
        <w:w w:val="116"/>
        <w:lang w:val="en-US" w:eastAsia="en-US" w:bidi="en-US"/>
      </w:rPr>
    </w:lvl>
    <w:lvl w:ilvl="1" w:tplc="340CFFC0">
      <w:numFmt w:val="bullet"/>
      <w:lvlText w:val="•"/>
      <w:lvlJc w:val="left"/>
      <w:pPr>
        <w:ind w:left="1025" w:hanging="224"/>
      </w:pPr>
      <w:rPr>
        <w:rFonts w:hint="default"/>
        <w:lang w:val="en-US" w:eastAsia="en-US" w:bidi="en-US"/>
      </w:rPr>
    </w:lvl>
    <w:lvl w:ilvl="2" w:tplc="0DC0C3E8">
      <w:numFmt w:val="bullet"/>
      <w:lvlText w:val="•"/>
      <w:lvlJc w:val="left"/>
      <w:pPr>
        <w:ind w:left="1690" w:hanging="224"/>
      </w:pPr>
      <w:rPr>
        <w:rFonts w:hint="default"/>
        <w:lang w:val="en-US" w:eastAsia="en-US" w:bidi="en-US"/>
      </w:rPr>
    </w:lvl>
    <w:lvl w:ilvl="3" w:tplc="1FB4A122">
      <w:numFmt w:val="bullet"/>
      <w:lvlText w:val="•"/>
      <w:lvlJc w:val="left"/>
      <w:pPr>
        <w:ind w:left="2355" w:hanging="224"/>
      </w:pPr>
      <w:rPr>
        <w:rFonts w:hint="default"/>
        <w:lang w:val="en-US" w:eastAsia="en-US" w:bidi="en-US"/>
      </w:rPr>
    </w:lvl>
    <w:lvl w:ilvl="4" w:tplc="0B8EA16A">
      <w:numFmt w:val="bullet"/>
      <w:lvlText w:val="•"/>
      <w:lvlJc w:val="left"/>
      <w:pPr>
        <w:ind w:left="3020" w:hanging="224"/>
      </w:pPr>
      <w:rPr>
        <w:rFonts w:hint="default"/>
        <w:lang w:val="en-US" w:eastAsia="en-US" w:bidi="en-US"/>
      </w:rPr>
    </w:lvl>
    <w:lvl w:ilvl="5" w:tplc="EB884536">
      <w:numFmt w:val="bullet"/>
      <w:lvlText w:val="•"/>
      <w:lvlJc w:val="left"/>
      <w:pPr>
        <w:ind w:left="3685" w:hanging="224"/>
      </w:pPr>
      <w:rPr>
        <w:rFonts w:hint="default"/>
        <w:lang w:val="en-US" w:eastAsia="en-US" w:bidi="en-US"/>
      </w:rPr>
    </w:lvl>
    <w:lvl w:ilvl="6" w:tplc="BC60249C">
      <w:numFmt w:val="bullet"/>
      <w:lvlText w:val="•"/>
      <w:lvlJc w:val="left"/>
      <w:pPr>
        <w:ind w:left="4350" w:hanging="224"/>
      </w:pPr>
      <w:rPr>
        <w:rFonts w:hint="default"/>
        <w:lang w:val="en-US" w:eastAsia="en-US" w:bidi="en-US"/>
      </w:rPr>
    </w:lvl>
    <w:lvl w:ilvl="7" w:tplc="CD40CB18">
      <w:numFmt w:val="bullet"/>
      <w:lvlText w:val="•"/>
      <w:lvlJc w:val="left"/>
      <w:pPr>
        <w:ind w:left="5015" w:hanging="224"/>
      </w:pPr>
      <w:rPr>
        <w:rFonts w:hint="default"/>
        <w:lang w:val="en-US" w:eastAsia="en-US" w:bidi="en-US"/>
      </w:rPr>
    </w:lvl>
    <w:lvl w:ilvl="8" w:tplc="DF16E6C4">
      <w:numFmt w:val="bullet"/>
      <w:lvlText w:val="•"/>
      <w:lvlJc w:val="left"/>
      <w:pPr>
        <w:ind w:left="5680" w:hanging="224"/>
      </w:pPr>
      <w:rPr>
        <w:rFonts w:hint="default"/>
        <w:lang w:val="en-US" w:eastAsia="en-US" w:bidi="en-US"/>
      </w:rPr>
    </w:lvl>
  </w:abstractNum>
  <w:abstractNum w:abstractNumId="8" w15:restartNumberingAfterBreak="0">
    <w:nsid w:val="3E7E18C8"/>
    <w:multiLevelType w:val="hybridMultilevel"/>
    <w:tmpl w:val="C2C812A4"/>
    <w:lvl w:ilvl="0" w:tplc="822AED6C">
      <w:numFmt w:val="bullet"/>
      <w:lvlText w:val="☐"/>
      <w:lvlJc w:val="left"/>
      <w:pPr>
        <w:ind w:left="369" w:hanging="248"/>
      </w:pPr>
      <w:rPr>
        <w:rFonts w:hint="default"/>
        <w:w w:val="117"/>
        <w:lang w:val="en-US" w:eastAsia="en-US" w:bidi="en-US"/>
      </w:rPr>
    </w:lvl>
    <w:lvl w:ilvl="1" w:tplc="C6680B7A">
      <w:numFmt w:val="bullet"/>
      <w:lvlText w:val="•"/>
      <w:lvlJc w:val="left"/>
      <w:pPr>
        <w:ind w:left="1025" w:hanging="248"/>
      </w:pPr>
      <w:rPr>
        <w:rFonts w:hint="default"/>
        <w:lang w:val="en-US" w:eastAsia="en-US" w:bidi="en-US"/>
      </w:rPr>
    </w:lvl>
    <w:lvl w:ilvl="2" w:tplc="97EEF2E6">
      <w:numFmt w:val="bullet"/>
      <w:lvlText w:val="•"/>
      <w:lvlJc w:val="left"/>
      <w:pPr>
        <w:ind w:left="1690" w:hanging="248"/>
      </w:pPr>
      <w:rPr>
        <w:rFonts w:hint="default"/>
        <w:lang w:val="en-US" w:eastAsia="en-US" w:bidi="en-US"/>
      </w:rPr>
    </w:lvl>
    <w:lvl w:ilvl="3" w:tplc="1960BED8">
      <w:numFmt w:val="bullet"/>
      <w:lvlText w:val="•"/>
      <w:lvlJc w:val="left"/>
      <w:pPr>
        <w:ind w:left="2355" w:hanging="248"/>
      </w:pPr>
      <w:rPr>
        <w:rFonts w:hint="default"/>
        <w:lang w:val="en-US" w:eastAsia="en-US" w:bidi="en-US"/>
      </w:rPr>
    </w:lvl>
    <w:lvl w:ilvl="4" w:tplc="F5404CDA">
      <w:numFmt w:val="bullet"/>
      <w:lvlText w:val="•"/>
      <w:lvlJc w:val="left"/>
      <w:pPr>
        <w:ind w:left="3020" w:hanging="248"/>
      </w:pPr>
      <w:rPr>
        <w:rFonts w:hint="default"/>
        <w:lang w:val="en-US" w:eastAsia="en-US" w:bidi="en-US"/>
      </w:rPr>
    </w:lvl>
    <w:lvl w:ilvl="5" w:tplc="DE4CA86A">
      <w:numFmt w:val="bullet"/>
      <w:lvlText w:val="•"/>
      <w:lvlJc w:val="left"/>
      <w:pPr>
        <w:ind w:left="3685" w:hanging="248"/>
      </w:pPr>
      <w:rPr>
        <w:rFonts w:hint="default"/>
        <w:lang w:val="en-US" w:eastAsia="en-US" w:bidi="en-US"/>
      </w:rPr>
    </w:lvl>
    <w:lvl w:ilvl="6" w:tplc="71207928">
      <w:numFmt w:val="bullet"/>
      <w:lvlText w:val="•"/>
      <w:lvlJc w:val="left"/>
      <w:pPr>
        <w:ind w:left="4350" w:hanging="248"/>
      </w:pPr>
      <w:rPr>
        <w:rFonts w:hint="default"/>
        <w:lang w:val="en-US" w:eastAsia="en-US" w:bidi="en-US"/>
      </w:rPr>
    </w:lvl>
    <w:lvl w:ilvl="7" w:tplc="58807F12">
      <w:numFmt w:val="bullet"/>
      <w:lvlText w:val="•"/>
      <w:lvlJc w:val="left"/>
      <w:pPr>
        <w:ind w:left="5015" w:hanging="248"/>
      </w:pPr>
      <w:rPr>
        <w:rFonts w:hint="default"/>
        <w:lang w:val="en-US" w:eastAsia="en-US" w:bidi="en-US"/>
      </w:rPr>
    </w:lvl>
    <w:lvl w:ilvl="8" w:tplc="4C3298B4">
      <w:numFmt w:val="bullet"/>
      <w:lvlText w:val="•"/>
      <w:lvlJc w:val="left"/>
      <w:pPr>
        <w:ind w:left="5680" w:hanging="248"/>
      </w:pPr>
      <w:rPr>
        <w:rFonts w:hint="default"/>
        <w:lang w:val="en-US" w:eastAsia="en-US" w:bidi="en-US"/>
      </w:rPr>
    </w:lvl>
  </w:abstractNum>
  <w:abstractNum w:abstractNumId="9" w15:restartNumberingAfterBreak="0">
    <w:nsid w:val="49482466"/>
    <w:multiLevelType w:val="hybridMultilevel"/>
    <w:tmpl w:val="3C6EC0E0"/>
    <w:lvl w:ilvl="0" w:tplc="FE58009A">
      <w:numFmt w:val="bullet"/>
      <w:lvlText w:val="☐"/>
      <w:lvlJc w:val="left"/>
      <w:pPr>
        <w:ind w:left="330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7F2C2C76">
      <w:start w:val="1"/>
      <w:numFmt w:val="lowerLetter"/>
      <w:lvlText w:val="%2."/>
      <w:lvlJc w:val="left"/>
      <w:pPr>
        <w:ind w:left="868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2" w:tplc="2E60747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64A6AC4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4" w:tplc="C83C23B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5" w:tplc="A1E8CF84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6" w:tplc="8F4E0C6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7" w:tplc="8C481C6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8" w:tplc="30BCFE2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F7F7EF1"/>
    <w:multiLevelType w:val="hybridMultilevel"/>
    <w:tmpl w:val="6298E5C8"/>
    <w:lvl w:ilvl="0" w:tplc="D34CA7B8">
      <w:numFmt w:val="bullet"/>
      <w:lvlText w:val="☐"/>
      <w:lvlJc w:val="left"/>
      <w:pPr>
        <w:ind w:left="107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A7D64EB0">
      <w:numFmt w:val="bullet"/>
      <w:lvlText w:val="•"/>
      <w:lvlJc w:val="left"/>
      <w:pPr>
        <w:ind w:left="791" w:hanging="224"/>
      </w:pPr>
      <w:rPr>
        <w:rFonts w:hint="default"/>
        <w:lang w:val="en-US" w:eastAsia="en-US" w:bidi="en-US"/>
      </w:rPr>
    </w:lvl>
    <w:lvl w:ilvl="2" w:tplc="4142E88A">
      <w:numFmt w:val="bullet"/>
      <w:lvlText w:val="•"/>
      <w:lvlJc w:val="left"/>
      <w:pPr>
        <w:ind w:left="1482" w:hanging="224"/>
      </w:pPr>
      <w:rPr>
        <w:rFonts w:hint="default"/>
        <w:lang w:val="en-US" w:eastAsia="en-US" w:bidi="en-US"/>
      </w:rPr>
    </w:lvl>
    <w:lvl w:ilvl="3" w:tplc="B00C354E">
      <w:numFmt w:val="bullet"/>
      <w:lvlText w:val="•"/>
      <w:lvlJc w:val="left"/>
      <w:pPr>
        <w:ind w:left="2173" w:hanging="224"/>
      </w:pPr>
      <w:rPr>
        <w:rFonts w:hint="default"/>
        <w:lang w:val="en-US" w:eastAsia="en-US" w:bidi="en-US"/>
      </w:rPr>
    </w:lvl>
    <w:lvl w:ilvl="4" w:tplc="39FCDB1C">
      <w:numFmt w:val="bullet"/>
      <w:lvlText w:val="•"/>
      <w:lvlJc w:val="left"/>
      <w:pPr>
        <w:ind w:left="2864" w:hanging="224"/>
      </w:pPr>
      <w:rPr>
        <w:rFonts w:hint="default"/>
        <w:lang w:val="en-US" w:eastAsia="en-US" w:bidi="en-US"/>
      </w:rPr>
    </w:lvl>
    <w:lvl w:ilvl="5" w:tplc="7B9698E6">
      <w:numFmt w:val="bullet"/>
      <w:lvlText w:val="•"/>
      <w:lvlJc w:val="left"/>
      <w:pPr>
        <w:ind w:left="3555" w:hanging="224"/>
      </w:pPr>
      <w:rPr>
        <w:rFonts w:hint="default"/>
        <w:lang w:val="en-US" w:eastAsia="en-US" w:bidi="en-US"/>
      </w:rPr>
    </w:lvl>
    <w:lvl w:ilvl="6" w:tplc="44F01E30">
      <w:numFmt w:val="bullet"/>
      <w:lvlText w:val="•"/>
      <w:lvlJc w:val="left"/>
      <w:pPr>
        <w:ind w:left="4246" w:hanging="224"/>
      </w:pPr>
      <w:rPr>
        <w:rFonts w:hint="default"/>
        <w:lang w:val="en-US" w:eastAsia="en-US" w:bidi="en-US"/>
      </w:rPr>
    </w:lvl>
    <w:lvl w:ilvl="7" w:tplc="5770C0A8">
      <w:numFmt w:val="bullet"/>
      <w:lvlText w:val="•"/>
      <w:lvlJc w:val="left"/>
      <w:pPr>
        <w:ind w:left="4937" w:hanging="224"/>
      </w:pPr>
      <w:rPr>
        <w:rFonts w:hint="default"/>
        <w:lang w:val="en-US" w:eastAsia="en-US" w:bidi="en-US"/>
      </w:rPr>
    </w:lvl>
    <w:lvl w:ilvl="8" w:tplc="5EC62A22">
      <w:numFmt w:val="bullet"/>
      <w:lvlText w:val="•"/>
      <w:lvlJc w:val="left"/>
      <w:pPr>
        <w:ind w:left="5628" w:hanging="224"/>
      </w:pPr>
      <w:rPr>
        <w:rFonts w:hint="default"/>
        <w:lang w:val="en-US" w:eastAsia="en-US" w:bidi="en-US"/>
      </w:rPr>
    </w:lvl>
  </w:abstractNum>
  <w:abstractNum w:abstractNumId="11" w15:restartNumberingAfterBreak="0">
    <w:nsid w:val="50C2643E"/>
    <w:multiLevelType w:val="hybridMultilevel"/>
    <w:tmpl w:val="F36C3D26"/>
    <w:lvl w:ilvl="0" w:tplc="2CC49FAA">
      <w:numFmt w:val="bullet"/>
      <w:lvlText w:val="☐"/>
      <w:lvlJc w:val="left"/>
      <w:pPr>
        <w:ind w:left="107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CA5845EA">
      <w:numFmt w:val="bullet"/>
      <w:lvlText w:val="•"/>
      <w:lvlJc w:val="left"/>
      <w:pPr>
        <w:ind w:left="791" w:hanging="224"/>
      </w:pPr>
      <w:rPr>
        <w:rFonts w:hint="default"/>
        <w:lang w:val="en-US" w:eastAsia="en-US" w:bidi="en-US"/>
      </w:rPr>
    </w:lvl>
    <w:lvl w:ilvl="2" w:tplc="85163DFE">
      <w:numFmt w:val="bullet"/>
      <w:lvlText w:val="•"/>
      <w:lvlJc w:val="left"/>
      <w:pPr>
        <w:ind w:left="1482" w:hanging="224"/>
      </w:pPr>
      <w:rPr>
        <w:rFonts w:hint="default"/>
        <w:lang w:val="en-US" w:eastAsia="en-US" w:bidi="en-US"/>
      </w:rPr>
    </w:lvl>
    <w:lvl w:ilvl="3" w:tplc="B4A6D184">
      <w:numFmt w:val="bullet"/>
      <w:lvlText w:val="•"/>
      <w:lvlJc w:val="left"/>
      <w:pPr>
        <w:ind w:left="2173" w:hanging="224"/>
      </w:pPr>
      <w:rPr>
        <w:rFonts w:hint="default"/>
        <w:lang w:val="en-US" w:eastAsia="en-US" w:bidi="en-US"/>
      </w:rPr>
    </w:lvl>
    <w:lvl w:ilvl="4" w:tplc="4B28D1D8">
      <w:numFmt w:val="bullet"/>
      <w:lvlText w:val="•"/>
      <w:lvlJc w:val="left"/>
      <w:pPr>
        <w:ind w:left="2864" w:hanging="224"/>
      </w:pPr>
      <w:rPr>
        <w:rFonts w:hint="default"/>
        <w:lang w:val="en-US" w:eastAsia="en-US" w:bidi="en-US"/>
      </w:rPr>
    </w:lvl>
    <w:lvl w:ilvl="5" w:tplc="09C04C1E">
      <w:numFmt w:val="bullet"/>
      <w:lvlText w:val="•"/>
      <w:lvlJc w:val="left"/>
      <w:pPr>
        <w:ind w:left="3555" w:hanging="224"/>
      </w:pPr>
      <w:rPr>
        <w:rFonts w:hint="default"/>
        <w:lang w:val="en-US" w:eastAsia="en-US" w:bidi="en-US"/>
      </w:rPr>
    </w:lvl>
    <w:lvl w:ilvl="6" w:tplc="A066F0F6">
      <w:numFmt w:val="bullet"/>
      <w:lvlText w:val="•"/>
      <w:lvlJc w:val="left"/>
      <w:pPr>
        <w:ind w:left="4246" w:hanging="224"/>
      </w:pPr>
      <w:rPr>
        <w:rFonts w:hint="default"/>
        <w:lang w:val="en-US" w:eastAsia="en-US" w:bidi="en-US"/>
      </w:rPr>
    </w:lvl>
    <w:lvl w:ilvl="7" w:tplc="C85888F2">
      <w:numFmt w:val="bullet"/>
      <w:lvlText w:val="•"/>
      <w:lvlJc w:val="left"/>
      <w:pPr>
        <w:ind w:left="4937" w:hanging="224"/>
      </w:pPr>
      <w:rPr>
        <w:rFonts w:hint="default"/>
        <w:lang w:val="en-US" w:eastAsia="en-US" w:bidi="en-US"/>
      </w:rPr>
    </w:lvl>
    <w:lvl w:ilvl="8" w:tplc="37FC2C3C">
      <w:numFmt w:val="bullet"/>
      <w:lvlText w:val="•"/>
      <w:lvlJc w:val="left"/>
      <w:pPr>
        <w:ind w:left="5628" w:hanging="224"/>
      </w:pPr>
      <w:rPr>
        <w:rFonts w:hint="default"/>
        <w:lang w:val="en-US" w:eastAsia="en-US" w:bidi="en-US"/>
      </w:rPr>
    </w:lvl>
  </w:abstractNum>
  <w:abstractNum w:abstractNumId="12" w15:restartNumberingAfterBreak="0">
    <w:nsid w:val="5D537834"/>
    <w:multiLevelType w:val="hybridMultilevel"/>
    <w:tmpl w:val="5BB2430E"/>
    <w:lvl w:ilvl="0" w:tplc="DA3009AE">
      <w:numFmt w:val="bullet"/>
      <w:lvlText w:val="☐"/>
      <w:lvlJc w:val="left"/>
      <w:pPr>
        <w:ind w:left="330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B3EC1412">
      <w:numFmt w:val="bullet"/>
      <w:lvlText w:val="•"/>
      <w:lvlJc w:val="left"/>
      <w:pPr>
        <w:ind w:left="1007" w:hanging="224"/>
      </w:pPr>
      <w:rPr>
        <w:rFonts w:hint="default"/>
        <w:lang w:val="en-US" w:eastAsia="en-US" w:bidi="en-US"/>
      </w:rPr>
    </w:lvl>
    <w:lvl w:ilvl="2" w:tplc="3B885F4E">
      <w:numFmt w:val="bullet"/>
      <w:lvlText w:val="•"/>
      <w:lvlJc w:val="left"/>
      <w:pPr>
        <w:ind w:left="1674" w:hanging="224"/>
      </w:pPr>
      <w:rPr>
        <w:rFonts w:hint="default"/>
        <w:lang w:val="en-US" w:eastAsia="en-US" w:bidi="en-US"/>
      </w:rPr>
    </w:lvl>
    <w:lvl w:ilvl="3" w:tplc="AC0A8456">
      <w:numFmt w:val="bullet"/>
      <w:lvlText w:val="•"/>
      <w:lvlJc w:val="left"/>
      <w:pPr>
        <w:ind w:left="2341" w:hanging="224"/>
      </w:pPr>
      <w:rPr>
        <w:rFonts w:hint="default"/>
        <w:lang w:val="en-US" w:eastAsia="en-US" w:bidi="en-US"/>
      </w:rPr>
    </w:lvl>
    <w:lvl w:ilvl="4" w:tplc="78549526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en-US"/>
      </w:rPr>
    </w:lvl>
    <w:lvl w:ilvl="5" w:tplc="6820006C">
      <w:numFmt w:val="bullet"/>
      <w:lvlText w:val="•"/>
      <w:lvlJc w:val="left"/>
      <w:pPr>
        <w:ind w:left="3675" w:hanging="224"/>
      </w:pPr>
      <w:rPr>
        <w:rFonts w:hint="default"/>
        <w:lang w:val="en-US" w:eastAsia="en-US" w:bidi="en-US"/>
      </w:rPr>
    </w:lvl>
    <w:lvl w:ilvl="6" w:tplc="74CA0E7E">
      <w:numFmt w:val="bullet"/>
      <w:lvlText w:val="•"/>
      <w:lvlJc w:val="left"/>
      <w:pPr>
        <w:ind w:left="4342" w:hanging="224"/>
      </w:pPr>
      <w:rPr>
        <w:rFonts w:hint="default"/>
        <w:lang w:val="en-US" w:eastAsia="en-US" w:bidi="en-US"/>
      </w:rPr>
    </w:lvl>
    <w:lvl w:ilvl="7" w:tplc="35509764">
      <w:numFmt w:val="bullet"/>
      <w:lvlText w:val="•"/>
      <w:lvlJc w:val="left"/>
      <w:pPr>
        <w:ind w:left="5009" w:hanging="224"/>
      </w:pPr>
      <w:rPr>
        <w:rFonts w:hint="default"/>
        <w:lang w:val="en-US" w:eastAsia="en-US" w:bidi="en-US"/>
      </w:rPr>
    </w:lvl>
    <w:lvl w:ilvl="8" w:tplc="7A940416">
      <w:numFmt w:val="bullet"/>
      <w:lvlText w:val="•"/>
      <w:lvlJc w:val="left"/>
      <w:pPr>
        <w:ind w:left="5676" w:hanging="224"/>
      </w:pPr>
      <w:rPr>
        <w:rFonts w:hint="default"/>
        <w:lang w:val="en-US" w:eastAsia="en-US" w:bidi="en-US"/>
      </w:rPr>
    </w:lvl>
  </w:abstractNum>
  <w:abstractNum w:abstractNumId="13" w15:restartNumberingAfterBreak="0">
    <w:nsid w:val="6B0E3ED2"/>
    <w:multiLevelType w:val="hybridMultilevel"/>
    <w:tmpl w:val="A0AA2C88"/>
    <w:lvl w:ilvl="0" w:tplc="DD9C6AF6">
      <w:numFmt w:val="bullet"/>
      <w:lvlText w:val="☐"/>
      <w:lvlJc w:val="left"/>
      <w:pPr>
        <w:ind w:left="330" w:hanging="224"/>
      </w:pPr>
      <w:rPr>
        <w:rFonts w:ascii="Arial Unicode MS" w:eastAsia="Arial Unicode MS" w:hAnsi="Arial Unicode MS" w:cs="Arial Unicode MS" w:hint="default"/>
        <w:w w:val="116"/>
        <w:sz w:val="20"/>
        <w:szCs w:val="20"/>
        <w:lang w:val="en-US" w:eastAsia="en-US" w:bidi="en-US"/>
      </w:rPr>
    </w:lvl>
    <w:lvl w:ilvl="1" w:tplc="EEEC87E0">
      <w:numFmt w:val="bullet"/>
      <w:lvlText w:val="•"/>
      <w:lvlJc w:val="left"/>
      <w:pPr>
        <w:ind w:left="1007" w:hanging="224"/>
      </w:pPr>
      <w:rPr>
        <w:rFonts w:hint="default"/>
        <w:lang w:val="en-US" w:eastAsia="en-US" w:bidi="en-US"/>
      </w:rPr>
    </w:lvl>
    <w:lvl w:ilvl="2" w:tplc="02E67472">
      <w:numFmt w:val="bullet"/>
      <w:lvlText w:val="•"/>
      <w:lvlJc w:val="left"/>
      <w:pPr>
        <w:ind w:left="1674" w:hanging="224"/>
      </w:pPr>
      <w:rPr>
        <w:rFonts w:hint="default"/>
        <w:lang w:val="en-US" w:eastAsia="en-US" w:bidi="en-US"/>
      </w:rPr>
    </w:lvl>
    <w:lvl w:ilvl="3" w:tplc="9E046E20">
      <w:numFmt w:val="bullet"/>
      <w:lvlText w:val="•"/>
      <w:lvlJc w:val="left"/>
      <w:pPr>
        <w:ind w:left="2341" w:hanging="224"/>
      </w:pPr>
      <w:rPr>
        <w:rFonts w:hint="default"/>
        <w:lang w:val="en-US" w:eastAsia="en-US" w:bidi="en-US"/>
      </w:rPr>
    </w:lvl>
    <w:lvl w:ilvl="4" w:tplc="45461F8A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en-US"/>
      </w:rPr>
    </w:lvl>
    <w:lvl w:ilvl="5" w:tplc="376CB6F6">
      <w:numFmt w:val="bullet"/>
      <w:lvlText w:val="•"/>
      <w:lvlJc w:val="left"/>
      <w:pPr>
        <w:ind w:left="3675" w:hanging="224"/>
      </w:pPr>
      <w:rPr>
        <w:rFonts w:hint="default"/>
        <w:lang w:val="en-US" w:eastAsia="en-US" w:bidi="en-US"/>
      </w:rPr>
    </w:lvl>
    <w:lvl w:ilvl="6" w:tplc="803E3A86">
      <w:numFmt w:val="bullet"/>
      <w:lvlText w:val="•"/>
      <w:lvlJc w:val="left"/>
      <w:pPr>
        <w:ind w:left="4342" w:hanging="224"/>
      </w:pPr>
      <w:rPr>
        <w:rFonts w:hint="default"/>
        <w:lang w:val="en-US" w:eastAsia="en-US" w:bidi="en-US"/>
      </w:rPr>
    </w:lvl>
    <w:lvl w:ilvl="7" w:tplc="81308CD8">
      <w:numFmt w:val="bullet"/>
      <w:lvlText w:val="•"/>
      <w:lvlJc w:val="left"/>
      <w:pPr>
        <w:ind w:left="5009" w:hanging="224"/>
      </w:pPr>
      <w:rPr>
        <w:rFonts w:hint="default"/>
        <w:lang w:val="en-US" w:eastAsia="en-US" w:bidi="en-US"/>
      </w:rPr>
    </w:lvl>
    <w:lvl w:ilvl="8" w:tplc="BB38DD96">
      <w:numFmt w:val="bullet"/>
      <w:lvlText w:val="•"/>
      <w:lvlJc w:val="left"/>
      <w:pPr>
        <w:ind w:left="5676" w:hanging="22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4A"/>
    <w:rsid w:val="001201D7"/>
    <w:rsid w:val="004D474A"/>
    <w:rsid w:val="00C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0146"/>
  <w15:docId w15:val="{A15E411A-BE68-F847-8253-43845E0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9"/>
      <w:ind w:left="2377" w:right="2120"/>
      <w:jc w:val="center"/>
      <w:outlineLvl w:val="0"/>
    </w:pPr>
    <w:rPr>
      <w:rFonts w:ascii="Encode Sans Wide" w:eastAsia="Encode Sans Wide" w:hAnsi="Encode Sans Wide" w:cs="Encode Sans Wide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20" w:right="1804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hs.washington.edu/system/files/resources/notice-personnel-vendors-contractors.pdf" TargetMode="Externa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9" Type="http://schemas.openxmlformats.org/officeDocument/2006/relationships/hyperlink" Target="mailto:ehsdept@uw.edu" TargetMode="External"/><Relationship Id="rId21" Type="http://schemas.openxmlformats.org/officeDocument/2006/relationships/hyperlink" Target="https://www.ehs.washington.edu/workplace/employee-health-center" TargetMode="External"/><Relationship Id="rId34" Type="http://schemas.openxmlformats.org/officeDocument/2006/relationships/footer" Target="footer4.xml"/><Relationship Id="rId42" Type="http://schemas.openxmlformats.org/officeDocument/2006/relationships/footer" Target="footer5.xml"/><Relationship Id="rId47" Type="http://schemas.openxmlformats.org/officeDocument/2006/relationships/footer" Target="footer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ehsdept@uw.edu" TargetMode="External"/><Relationship Id="rId29" Type="http://schemas.openxmlformats.org/officeDocument/2006/relationships/hyperlink" Target="https://www.ehs.washington.edu/system/files/resources/chemical-disinfectant-safety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ehs.washington.edu/system/files/resources/cleaning-disinfection-protocols-covid-19.pdf" TargetMode="External"/><Relationship Id="rId32" Type="http://schemas.openxmlformats.org/officeDocument/2006/relationships/hyperlink" Target="http://www.ehs.washington.edu/" TargetMode="External"/><Relationship Id="rId37" Type="http://schemas.openxmlformats.org/officeDocument/2006/relationships/hyperlink" Target="https://www.ehs.washington.edu/system/files/resources/chemical-disinfectant-safety.pdf" TargetMode="External"/><Relationship Id="rId40" Type="http://schemas.openxmlformats.org/officeDocument/2006/relationships/hyperlink" Target="http://www.ehs.washington.edu/" TargetMode="External"/><Relationship Id="rId45" Type="http://schemas.openxmlformats.org/officeDocument/2006/relationships/hyperlink" Target="http://www.ehs.washington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uw.edu/coronavirus/policy-updates/covid-19-employment-accommodation-for-high-risk-employees/" TargetMode="External"/><Relationship Id="rId23" Type="http://schemas.openxmlformats.org/officeDocument/2006/relationships/hyperlink" Target="https://www.ehs.washington.edu/workplace/employee-health-center" TargetMode="External"/><Relationship Id="rId28" Type="http://schemas.openxmlformats.org/officeDocument/2006/relationships/hyperlink" Target="https://www.epa.gov/pesticide-registration/list-n-disinfectants-use-against-sars-cov-2" TargetMode="External"/><Relationship Id="rId36" Type="http://schemas.openxmlformats.org/officeDocument/2006/relationships/hyperlink" Target="https://www.washington.edu/coronavirus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yperlink" Target="mailto:ehsdept@uw.edu" TargetMode="External"/><Relationship Id="rId44" Type="http://schemas.openxmlformats.org/officeDocument/2006/relationships/hyperlink" Target="mailto:ehsdept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.washington.edu/" TargetMode="External"/><Relationship Id="rId14" Type="http://schemas.openxmlformats.org/officeDocument/2006/relationships/hyperlink" Target="https://www.ehs.washington.edu/workplace/employee-health-center" TargetMode="External"/><Relationship Id="rId22" Type="http://schemas.openxmlformats.org/officeDocument/2006/relationships/hyperlink" Target="https://www.ehs.washington.edu/workplace/employee-health-center" TargetMode="External"/><Relationship Id="rId27" Type="http://schemas.openxmlformats.org/officeDocument/2006/relationships/footer" Target="footer3.xml"/><Relationship Id="rId30" Type="http://schemas.openxmlformats.org/officeDocument/2006/relationships/hyperlink" Target="https://www.washington.edu/brand/healthy-huskies/" TargetMode="External"/><Relationship Id="rId35" Type="http://schemas.openxmlformats.org/officeDocument/2006/relationships/hyperlink" Target="https://www.washington.edu/brand/healthy-huskies/" TargetMode="External"/><Relationship Id="rId43" Type="http://schemas.openxmlformats.org/officeDocument/2006/relationships/image" Target="media/image2.jpeg"/><Relationship Id="rId48" Type="http://schemas.openxmlformats.org/officeDocument/2006/relationships/fontTable" Target="fontTable.xml"/><Relationship Id="rId8" Type="http://schemas.openxmlformats.org/officeDocument/2006/relationships/hyperlink" Target="mailto:ehsdept@uw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shington.edu/brand/healthy-huskies/" TargetMode="External"/><Relationship Id="rId17" Type="http://schemas.openxmlformats.org/officeDocument/2006/relationships/hyperlink" Target="http://www.ehs.washington.edu/" TargetMode="External"/><Relationship Id="rId25" Type="http://schemas.openxmlformats.org/officeDocument/2006/relationships/hyperlink" Target="https://www.ehs.washington.edu/system/files/resources/cleaning-disinfection-protocols-covid-19.pdf" TargetMode="External"/><Relationship Id="rId33" Type="http://schemas.openxmlformats.org/officeDocument/2006/relationships/header" Target="header4.xml"/><Relationship Id="rId38" Type="http://schemas.openxmlformats.org/officeDocument/2006/relationships/hyperlink" Target="https://www.ehs.washington.edu/chemical/chemical-hazard-communication-hazcom" TargetMode="External"/><Relationship Id="rId46" Type="http://schemas.openxmlformats.org/officeDocument/2006/relationships/header" Target="header6.xml"/><Relationship Id="rId20" Type="http://schemas.openxmlformats.org/officeDocument/2006/relationships/hyperlink" Target="https://www.cdc.gov/coronavirus/2019-ncov/symptoms-testing/symptoms.html" TargetMode="External"/><Relationship Id="rId41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hsdept@uw.edu" TargetMode="External"/><Relationship Id="rId2" Type="http://schemas.openxmlformats.org/officeDocument/2006/relationships/hyperlink" Target="http://www.ehs.washington.edu/" TargetMode="External"/><Relationship Id="rId1" Type="http://schemas.openxmlformats.org/officeDocument/2006/relationships/hyperlink" Target="mailto:ehsdept@uw.edu" TargetMode="External"/><Relationship Id="rId4" Type="http://schemas.openxmlformats.org/officeDocument/2006/relationships/hyperlink" Target="http://www.ehs.washington.ed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hsdept@uw.edu" TargetMode="External"/><Relationship Id="rId2" Type="http://schemas.openxmlformats.org/officeDocument/2006/relationships/hyperlink" Target="http://www.ehs.washington.edu/" TargetMode="External"/><Relationship Id="rId1" Type="http://schemas.openxmlformats.org/officeDocument/2006/relationships/hyperlink" Target="mailto:ehsdept@uw.edu" TargetMode="External"/><Relationship Id="rId4" Type="http://schemas.openxmlformats.org/officeDocument/2006/relationships/hyperlink" Target="http://www.ehs.washingto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2020-07-31T17:44:00Z</dcterms:created>
  <dcterms:modified xsi:type="dcterms:W3CDTF">2020-07-31T17:44:00Z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2020-07-30T00:00:00Z</vt:filetime>
  </property>
</Properties>
</file>